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0A3E2F" w14:textId="77777777" w:rsidR="00ED6103" w:rsidRDefault="00ED6103" w:rsidP="00ED6103">
      <w:pPr>
        <w:spacing w:before="120" w:line="360" w:lineRule="auto"/>
        <w:ind w:left="284"/>
        <w:jc w:val="both"/>
        <w:rPr>
          <w:rFonts w:ascii="Arial" w:hAnsi="Arial" w:cs="Arial"/>
          <w:b/>
          <w:color w:val="14387F"/>
          <w:sz w:val="96"/>
          <w:szCs w:val="96"/>
        </w:rPr>
      </w:pPr>
    </w:p>
    <w:p w14:paraId="4652C5AA" w14:textId="64FF27AB" w:rsidR="00ED6103" w:rsidRPr="008810A7" w:rsidRDefault="00265D8E" w:rsidP="008810A7">
      <w:pPr>
        <w:spacing w:before="120" w:line="276" w:lineRule="auto"/>
        <w:ind w:left="284"/>
        <w:rPr>
          <w:rFonts w:ascii="Arial" w:hAnsi="Arial" w:cs="Arial"/>
          <w:b/>
          <w:color w:val="14387F"/>
          <w:sz w:val="72"/>
          <w:szCs w:val="72"/>
        </w:rPr>
      </w:pPr>
      <w:r>
        <w:rPr>
          <w:rFonts w:ascii="Arial" w:hAnsi="Arial" w:cs="Arial"/>
          <w:b/>
          <w:color w:val="14387F"/>
          <w:sz w:val="72"/>
          <w:szCs w:val="72"/>
        </w:rPr>
        <w:t>Počasí, voda a ovzduší 2024</w:t>
      </w:r>
    </w:p>
    <w:p w14:paraId="1F4E9EDC" w14:textId="77777777" w:rsidR="00544FD6" w:rsidRDefault="00544FD6" w:rsidP="00544FD6">
      <w:pPr>
        <w:spacing w:before="120" w:line="360" w:lineRule="auto"/>
        <w:ind w:left="284"/>
        <w:jc w:val="both"/>
        <w:rPr>
          <w:b/>
          <w:color w:val="14387F"/>
          <w:sz w:val="22"/>
          <w:szCs w:val="20"/>
        </w:rPr>
      </w:pPr>
      <w:r w:rsidRPr="00F477EF">
        <w:rPr>
          <w:b/>
          <w:color w:val="14387F"/>
          <w:sz w:val="22"/>
          <w:szCs w:val="20"/>
        </w:rPr>
        <w:t xml:space="preserve">Český hydrometeorologický ústav </w:t>
      </w:r>
      <w:r>
        <w:rPr>
          <w:b/>
          <w:color w:val="14387F"/>
          <w:sz w:val="22"/>
          <w:szCs w:val="20"/>
        </w:rPr>
        <w:t>(ČHMÚ) vydává publikaci</w:t>
      </w:r>
      <w:r w:rsidRPr="002E70BB">
        <w:rPr>
          <w:b/>
          <w:color w:val="14387F"/>
          <w:sz w:val="22"/>
          <w:szCs w:val="20"/>
        </w:rPr>
        <w:t xml:space="preserve"> </w:t>
      </w:r>
      <w:r>
        <w:rPr>
          <w:b/>
          <w:color w:val="14387F"/>
          <w:sz w:val="22"/>
          <w:szCs w:val="20"/>
        </w:rPr>
        <w:t>„Počasí, voda a ovzduší 2024“, která atraktivní formou prezentuje</w:t>
      </w:r>
      <w:r w:rsidRPr="002E70BB">
        <w:rPr>
          <w:b/>
          <w:color w:val="14387F"/>
          <w:sz w:val="22"/>
          <w:szCs w:val="20"/>
        </w:rPr>
        <w:t xml:space="preserve"> zajímavé </w:t>
      </w:r>
      <w:r>
        <w:rPr>
          <w:b/>
          <w:color w:val="14387F"/>
          <w:sz w:val="22"/>
          <w:szCs w:val="20"/>
        </w:rPr>
        <w:t>informace</w:t>
      </w:r>
      <w:r w:rsidRPr="002E70BB">
        <w:rPr>
          <w:b/>
          <w:color w:val="14387F"/>
          <w:sz w:val="22"/>
          <w:szCs w:val="20"/>
        </w:rPr>
        <w:t xml:space="preserve"> z obl</w:t>
      </w:r>
      <w:r>
        <w:rPr>
          <w:b/>
          <w:color w:val="14387F"/>
          <w:sz w:val="22"/>
          <w:szCs w:val="20"/>
        </w:rPr>
        <w:t>asti meteorologie, hydrologie a </w:t>
      </w:r>
      <w:r w:rsidRPr="002E70BB">
        <w:rPr>
          <w:b/>
          <w:color w:val="14387F"/>
          <w:sz w:val="22"/>
          <w:szCs w:val="20"/>
        </w:rPr>
        <w:t>kvality ovzd</w:t>
      </w:r>
      <w:r>
        <w:rPr>
          <w:b/>
          <w:color w:val="14387F"/>
          <w:sz w:val="22"/>
          <w:szCs w:val="20"/>
        </w:rPr>
        <w:t>uší za rok 2024</w:t>
      </w:r>
      <w:r w:rsidRPr="002E70BB">
        <w:rPr>
          <w:b/>
          <w:color w:val="14387F"/>
          <w:sz w:val="22"/>
          <w:szCs w:val="20"/>
        </w:rPr>
        <w:t>.</w:t>
      </w:r>
    </w:p>
    <w:p w14:paraId="085F06EF" w14:textId="74077208" w:rsidR="00544FD6" w:rsidRPr="00544FD6" w:rsidRDefault="00544FD6" w:rsidP="00544FD6">
      <w:pPr>
        <w:spacing w:before="120" w:line="360" w:lineRule="auto"/>
        <w:jc w:val="both"/>
        <w:rPr>
          <w:b/>
          <w:color w:val="14387F"/>
          <w:sz w:val="22"/>
          <w:szCs w:val="20"/>
        </w:rPr>
      </w:pPr>
    </w:p>
    <w:p w14:paraId="67D9FB8E" w14:textId="51F1F108" w:rsidR="00544FD6" w:rsidRPr="00544FD6" w:rsidRDefault="00544FD6" w:rsidP="00544FD6">
      <w:pPr>
        <w:spacing w:before="120" w:line="360" w:lineRule="auto"/>
        <w:ind w:left="284"/>
        <w:jc w:val="both"/>
        <w:rPr>
          <w:color w:val="14387F"/>
          <w:sz w:val="22"/>
          <w:szCs w:val="20"/>
        </w:rPr>
      </w:pPr>
      <w:r w:rsidRPr="00544FD6">
        <w:rPr>
          <w:color w:val="14387F"/>
          <w:sz w:val="22"/>
          <w:szCs w:val="20"/>
        </w:rPr>
        <w:t>Hlavním cílem publikace je oslovit širokou veřejnost a srozumitelnou formou předat čtenářům klíčová data a poznatky. Zpráva je doplněna názorným a uživatelsky příjemným grafickým zpracováním.</w:t>
      </w:r>
    </w:p>
    <w:p w14:paraId="480BB2AC" w14:textId="3A0F8E1B" w:rsidR="00544FD6" w:rsidRPr="00544FD6" w:rsidRDefault="00544FD6" w:rsidP="00544FD6">
      <w:pPr>
        <w:spacing w:before="120" w:line="360" w:lineRule="auto"/>
        <w:ind w:left="284"/>
        <w:jc w:val="both"/>
        <w:rPr>
          <w:color w:val="14387F"/>
          <w:sz w:val="22"/>
          <w:szCs w:val="20"/>
        </w:rPr>
      </w:pPr>
      <w:r w:rsidRPr="00544FD6">
        <w:rPr>
          <w:color w:val="14387F"/>
          <w:sz w:val="22"/>
          <w:szCs w:val="20"/>
        </w:rPr>
        <w:t>„Počasí, voda a ovzduší 2024“ slouží jako rychlé, ale komplexní shrnutí toho nejzásadnějšího z uplynulého roku. Oproti klasickým ročenkám z jednotlivých úseků ČHMÚ (meteorologie, hydrologie, ovzduší) vychází tato publikace v dřívějším termínu a poskytuje okamžitý náhled na nejdůležitější události.</w:t>
      </w:r>
    </w:p>
    <w:p w14:paraId="331B9F1D" w14:textId="1922E8ED" w:rsidR="00544FD6" w:rsidRPr="00544FD6" w:rsidRDefault="00544FD6" w:rsidP="00544FD6">
      <w:pPr>
        <w:spacing w:before="120" w:line="360" w:lineRule="auto"/>
        <w:ind w:left="284"/>
        <w:jc w:val="both"/>
        <w:rPr>
          <w:color w:val="14387F"/>
          <w:sz w:val="22"/>
          <w:szCs w:val="20"/>
        </w:rPr>
      </w:pPr>
      <w:r w:rsidRPr="00544FD6">
        <w:rPr>
          <w:color w:val="14387F"/>
          <w:sz w:val="22"/>
          <w:szCs w:val="20"/>
        </w:rPr>
        <w:t>Části publikace se věnují jak tradičně oblíbeným informacím, jako jsou přehledy ročních teplot a sráž</w:t>
      </w:r>
      <w:r w:rsidRPr="00544FD6">
        <w:rPr>
          <w:color w:val="14387F"/>
          <w:sz w:val="22"/>
          <w:szCs w:val="20"/>
        </w:rPr>
        <w:t>ek, tak i podrobnějším analýzám</w:t>
      </w:r>
      <w:r w:rsidRPr="00544FD6">
        <w:rPr>
          <w:color w:val="14387F"/>
          <w:sz w:val="22"/>
          <w:szCs w:val="20"/>
        </w:rPr>
        <w:t>:</w:t>
      </w:r>
    </w:p>
    <w:p w14:paraId="45B3E81D" w14:textId="77777777" w:rsidR="00544FD6" w:rsidRPr="00544FD6" w:rsidRDefault="00544FD6" w:rsidP="00544FD6">
      <w:pPr>
        <w:spacing w:after="0" w:line="240" w:lineRule="auto"/>
        <w:ind w:left="284"/>
        <w:jc w:val="both"/>
        <w:rPr>
          <w:b/>
          <w:color w:val="14387F"/>
          <w:sz w:val="22"/>
          <w:szCs w:val="20"/>
        </w:rPr>
      </w:pPr>
      <w:bookmarkStart w:id="0" w:name="_GoBack"/>
      <w:bookmarkEnd w:id="0"/>
    </w:p>
    <w:p w14:paraId="2038DE9B" w14:textId="2EB9066A" w:rsidR="00544FD6" w:rsidRPr="00544FD6" w:rsidRDefault="00544FD6" w:rsidP="00544FD6">
      <w:pPr>
        <w:pStyle w:val="Odstavecseseznamem"/>
        <w:numPr>
          <w:ilvl w:val="0"/>
          <w:numId w:val="2"/>
        </w:numPr>
        <w:spacing w:after="0" w:line="240" w:lineRule="auto"/>
        <w:rPr>
          <w:szCs w:val="20"/>
        </w:rPr>
      </w:pPr>
      <w:r w:rsidRPr="00544FD6">
        <w:rPr>
          <w:szCs w:val="20"/>
        </w:rPr>
        <w:t>Ext</w:t>
      </w:r>
      <w:r>
        <w:rPr>
          <w:szCs w:val="20"/>
        </w:rPr>
        <w:t>rémní projevy počasí v roce 2024</w:t>
      </w:r>
      <w:r w:rsidRPr="00544FD6">
        <w:rPr>
          <w:szCs w:val="20"/>
        </w:rPr>
        <w:t>.</w:t>
      </w:r>
    </w:p>
    <w:p w14:paraId="40C09296" w14:textId="77777777" w:rsidR="00544FD6" w:rsidRPr="00544FD6" w:rsidRDefault="00544FD6" w:rsidP="00544FD6">
      <w:pPr>
        <w:pStyle w:val="Odstavecseseznamem"/>
        <w:numPr>
          <w:ilvl w:val="0"/>
          <w:numId w:val="2"/>
        </w:numPr>
        <w:spacing w:after="0" w:line="240" w:lineRule="auto"/>
        <w:rPr>
          <w:b/>
          <w:szCs w:val="20"/>
        </w:rPr>
      </w:pPr>
      <w:r w:rsidRPr="00544FD6">
        <w:rPr>
          <w:szCs w:val="20"/>
        </w:rPr>
        <w:t>Zajímavosti a atraktivní témata, která poutala pozornost médií a veřejnosti.</w:t>
      </w:r>
    </w:p>
    <w:p w14:paraId="36C459C3" w14:textId="77777777" w:rsidR="00544FD6" w:rsidRPr="00544FD6" w:rsidRDefault="00544FD6" w:rsidP="00544FD6">
      <w:pPr>
        <w:spacing w:before="120" w:line="360" w:lineRule="auto"/>
        <w:ind w:left="284"/>
        <w:jc w:val="both"/>
        <w:rPr>
          <w:b/>
          <w:color w:val="14387F"/>
          <w:sz w:val="22"/>
          <w:szCs w:val="20"/>
        </w:rPr>
      </w:pPr>
    </w:p>
    <w:p w14:paraId="32806FF6" w14:textId="77777777" w:rsidR="00544FD6" w:rsidRDefault="00544FD6" w:rsidP="00544FD6">
      <w:pPr>
        <w:pStyle w:val="text"/>
        <w:spacing w:before="120" w:line="360" w:lineRule="auto"/>
        <w:ind w:left="284"/>
        <w:rPr>
          <w:bCs/>
          <w:color w:val="14387F"/>
        </w:rPr>
      </w:pPr>
      <w:r>
        <w:rPr>
          <w:bCs/>
          <w:color w:val="14387F"/>
        </w:rPr>
        <w:t xml:space="preserve">Publikaci naleznete na informačním webu ČHMÚ zde: </w:t>
      </w:r>
      <w:hyperlink r:id="rId8" w:history="1">
        <w:r w:rsidRPr="00DF4129">
          <w:rPr>
            <w:rStyle w:val="Hypertextovodkaz"/>
            <w:bCs/>
          </w:rPr>
          <w:t>https://info.chmi.cz/rocniShrnuti/</w:t>
        </w:r>
      </w:hyperlink>
      <w:r>
        <w:rPr>
          <w:bCs/>
          <w:color w:val="14387F"/>
        </w:rPr>
        <w:t xml:space="preserve"> </w:t>
      </w:r>
    </w:p>
    <w:p w14:paraId="134B2349" w14:textId="77777777" w:rsidR="00544FD6" w:rsidRPr="00544FD6" w:rsidRDefault="00544FD6" w:rsidP="00544FD6">
      <w:pPr>
        <w:spacing w:before="120" w:line="360" w:lineRule="auto"/>
        <w:ind w:left="284"/>
        <w:jc w:val="both"/>
        <w:rPr>
          <w:b/>
          <w:color w:val="14387F"/>
          <w:sz w:val="22"/>
          <w:szCs w:val="20"/>
        </w:rPr>
      </w:pPr>
    </w:p>
    <w:p w14:paraId="088062EF" w14:textId="7D6CA6EC" w:rsidR="00C05EE7" w:rsidRPr="00ED6103" w:rsidRDefault="00C05EE7" w:rsidP="00A62923">
      <w:pPr>
        <w:pStyle w:val="Nadpiskontakt"/>
        <w:spacing w:before="0" w:afterLines="80" w:after="192"/>
        <w:rPr>
          <w:color w:val="14387F"/>
        </w:rPr>
        <w:sectPr w:rsidR="00C05EE7" w:rsidRPr="00ED6103" w:rsidSect="00A837AF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799" w:right="1983" w:bottom="1134" w:left="851" w:header="1020" w:footer="1701" w:gutter="0"/>
          <w:cols w:space="708"/>
          <w:titlePg/>
          <w:docGrid w:linePitch="360"/>
        </w:sectPr>
      </w:pPr>
    </w:p>
    <w:p w14:paraId="0B2A5418" w14:textId="77777777" w:rsidR="00265D8E" w:rsidRPr="00265D8E" w:rsidRDefault="00265D8E" w:rsidP="00265D8E">
      <w:pPr>
        <w:pStyle w:val="Nadpis2"/>
        <w:rPr>
          <w:b/>
        </w:rPr>
      </w:pPr>
      <w:r w:rsidRPr="00265D8E">
        <w:rPr>
          <w:b/>
        </w:rPr>
        <w:lastRenderedPageBreak/>
        <w:t>Více o ČHMÚ</w:t>
      </w:r>
    </w:p>
    <w:p w14:paraId="71E8C7BA" w14:textId="77777777" w:rsidR="00265D8E" w:rsidRPr="00D51BEC" w:rsidRDefault="00265D8E" w:rsidP="00265D8E">
      <w:pPr>
        <w:pStyle w:val="Normlnweb"/>
        <w:spacing w:before="0" w:beforeAutospacing="0" w:after="160" w:afterAutospacing="0"/>
        <w:rPr>
          <w:rFonts w:eastAsiaTheme="minorHAnsi"/>
          <w:color w:val="14387F"/>
          <w:szCs w:val="25"/>
          <w:lang w:eastAsia="en-US"/>
        </w:rPr>
      </w:pPr>
      <w:r w:rsidRPr="00D51BEC">
        <w:rPr>
          <w:rFonts w:eastAsiaTheme="minorHAnsi"/>
          <w:color w:val="14387F"/>
          <w:szCs w:val="25"/>
          <w:lang w:eastAsia="en-US"/>
        </w:rPr>
        <w:t xml:space="preserve">Český hydrometeorologický ústav (ČHMÚ, Czech </w:t>
      </w:r>
      <w:proofErr w:type="spellStart"/>
      <w:r w:rsidRPr="00D51BEC">
        <w:rPr>
          <w:rFonts w:eastAsiaTheme="minorHAnsi"/>
          <w:color w:val="14387F"/>
          <w:szCs w:val="25"/>
          <w:lang w:eastAsia="en-US"/>
        </w:rPr>
        <w:t>Hydrometeorological</w:t>
      </w:r>
      <w:proofErr w:type="spellEnd"/>
      <w:r w:rsidRPr="00D51BEC">
        <w:rPr>
          <w:rFonts w:eastAsiaTheme="minorHAnsi"/>
          <w:color w:val="14387F"/>
          <w:szCs w:val="25"/>
          <w:lang w:eastAsia="en-US"/>
        </w:rPr>
        <w:t xml:space="preserve"> Institute, CHMI) je národní služba pro oblast hydrologie, meteorologie, klimatologie a kvality ovzduší. Mimo jiné je zodpovědný za provoz výstražné služby včetně smogového varovného a regulačního systému. Kromě provozu staničních sítí a zajišťování odborných služeb se zabývá také vědeckovýzkumnou činností. Více informací a výsledky měření naleznete </w:t>
      </w:r>
      <w:proofErr w:type="gramStart"/>
      <w:r w:rsidRPr="00D51BEC">
        <w:rPr>
          <w:rFonts w:eastAsiaTheme="minorHAnsi"/>
          <w:color w:val="14387F"/>
          <w:szCs w:val="25"/>
          <w:lang w:eastAsia="en-US"/>
        </w:rPr>
        <w:t>na</w:t>
      </w:r>
      <w:proofErr w:type="gramEnd"/>
      <w:r w:rsidRPr="00D51BEC">
        <w:rPr>
          <w:rFonts w:eastAsiaTheme="minorHAnsi"/>
          <w:color w:val="14387F"/>
          <w:szCs w:val="25"/>
          <w:lang w:eastAsia="en-US"/>
        </w:rPr>
        <w:t xml:space="preserve">: </w:t>
      </w:r>
      <w:hyperlink r:id="rId13" w:history="1">
        <w:r w:rsidRPr="00584F04">
          <w:rPr>
            <w:rStyle w:val="Hypertextovodkaz"/>
            <w:rFonts w:eastAsiaTheme="minorHAnsi"/>
            <w:szCs w:val="25"/>
            <w:lang w:eastAsia="en-US"/>
          </w:rPr>
          <w:t>www.chmi.cz</w:t>
        </w:r>
      </w:hyperlink>
      <w:r>
        <w:rPr>
          <w:rFonts w:eastAsiaTheme="minorHAnsi"/>
          <w:color w:val="14387F"/>
          <w:szCs w:val="25"/>
          <w:lang w:eastAsia="en-US"/>
        </w:rPr>
        <w:t xml:space="preserve"> </w:t>
      </w:r>
    </w:p>
    <w:p w14:paraId="0A430E74" w14:textId="421765B5" w:rsidR="00265D8E" w:rsidRDefault="00265D8E" w:rsidP="00265D8E">
      <w:pPr>
        <w:pStyle w:val="Nadpiskontakt"/>
        <w:spacing w:before="360"/>
      </w:pPr>
      <w:r>
        <w:t>Kontakt</w:t>
      </w:r>
    </w:p>
    <w:p w14:paraId="498E3090" w14:textId="77777777" w:rsidR="00265D8E" w:rsidRDefault="00265D8E" w:rsidP="00265D8E">
      <w:pPr>
        <w:pStyle w:val="kontaktjmno"/>
      </w:pPr>
      <w:r>
        <w:t xml:space="preserve">Mgr. Pavlína </w:t>
      </w:r>
      <w:proofErr w:type="spellStart"/>
      <w:r>
        <w:t>Míčová,</w:t>
      </w:r>
      <w:proofErr w:type="spellEnd"/>
      <w:r>
        <w:t xml:space="preserve"> Ph.D.</w:t>
      </w:r>
    </w:p>
    <w:p w14:paraId="6EE9D588" w14:textId="77777777" w:rsidR="00265D8E" w:rsidRDefault="00265D8E" w:rsidP="00265D8E">
      <w:pPr>
        <w:pStyle w:val="kontaktostatn"/>
      </w:pPr>
      <w:r>
        <w:t>Vedoucí oddělení marketingu a PR</w:t>
      </w:r>
    </w:p>
    <w:p w14:paraId="1BB1BEB7" w14:textId="77777777" w:rsidR="00265D8E" w:rsidRDefault="00265D8E" w:rsidP="00265D8E">
      <w:pPr>
        <w:pStyle w:val="kontaktostatn"/>
      </w:pPr>
      <w:r>
        <w:t>T: 724 267 739</w:t>
      </w:r>
    </w:p>
    <w:p w14:paraId="0CEE3326" w14:textId="77777777" w:rsidR="00265D8E" w:rsidRDefault="00265D8E" w:rsidP="00265D8E">
      <w:pPr>
        <w:pStyle w:val="kontaktostatn"/>
      </w:pPr>
      <w:r>
        <w:t xml:space="preserve">E: </w:t>
      </w:r>
      <w:hyperlink r:id="rId14" w:tooltip="mailto:pavlina.micova@chmi.cz" w:history="1">
        <w:r>
          <w:rPr>
            <w:rStyle w:val="Hypertextovodkaz"/>
          </w:rPr>
          <w:t>pavlina.micova@chmi.cz</w:t>
        </w:r>
      </w:hyperlink>
    </w:p>
    <w:p w14:paraId="292CE2EB" w14:textId="77777777" w:rsidR="00265D8E" w:rsidRDefault="00265D8E" w:rsidP="00265D8E">
      <w:pPr>
        <w:pStyle w:val="kontaktjmno"/>
      </w:pPr>
    </w:p>
    <w:p w14:paraId="6DBCCDA3" w14:textId="6315B70E" w:rsidR="00A837AF" w:rsidRPr="002E70BB" w:rsidRDefault="00A837AF" w:rsidP="00ED6103">
      <w:pPr>
        <w:pStyle w:val="Kontaktodborngarant"/>
        <w:spacing w:before="0" w:line="240" w:lineRule="auto"/>
        <w:rPr>
          <w:b w:val="0"/>
          <w:color w:val="FF0000"/>
        </w:rPr>
      </w:pPr>
    </w:p>
    <w:sectPr w:rsidR="00A837AF" w:rsidRPr="002E70B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75B3DE" w14:textId="77777777" w:rsidR="00935B55" w:rsidRDefault="00935B55" w:rsidP="0020378E">
      <w:r>
        <w:separator/>
      </w:r>
    </w:p>
  </w:endnote>
  <w:endnote w:type="continuationSeparator" w:id="0">
    <w:p w14:paraId="4B79C964" w14:textId="77777777" w:rsidR="00935B55" w:rsidRDefault="00935B55" w:rsidP="0020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47FB9" w14:textId="77777777" w:rsidR="00380DB5" w:rsidRPr="007233B8" w:rsidRDefault="00380DB5" w:rsidP="00BB6218">
    <w:pPr>
      <w:pStyle w:val="Zpat"/>
      <w:tabs>
        <w:tab w:val="clear" w:pos="9072"/>
        <w:tab w:val="right" w:pos="10204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535C5D5F" wp14:editId="1976E98B">
              <wp:simplePos x="0" y="0"/>
              <wp:positionH relativeFrom="column">
                <wp:posOffset>6151880</wp:posOffset>
              </wp:positionH>
              <wp:positionV relativeFrom="paragraph">
                <wp:posOffset>330200</wp:posOffset>
              </wp:positionV>
              <wp:extent cx="262255" cy="359410"/>
              <wp:effectExtent l="0" t="0" r="4445" b="2540"/>
              <wp:wrapNone/>
              <wp:docPr id="117" name="Textové pole 1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2255" cy="3594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A14CE8" w14:textId="76363062" w:rsidR="00380DB5" w:rsidRPr="00A71D39" w:rsidRDefault="00380DB5">
                          <w:pPr>
                            <w:rPr>
                              <w:color w:val="023E88"/>
                            </w:rPr>
                          </w:pPr>
                          <w:r w:rsidRPr="00A71D39">
                            <w:rPr>
                              <w:color w:val="023E88"/>
                            </w:rPr>
                            <w:fldChar w:fldCharType="begin"/>
                          </w:r>
                          <w:r w:rsidRPr="00A71D39">
                            <w:rPr>
                              <w:color w:val="023E88"/>
                            </w:rPr>
                            <w:instrText>PAGE   \* MERGEFORMAT</w:instrText>
                          </w:r>
                          <w:r w:rsidRPr="00A71D39">
                            <w:rPr>
                              <w:color w:val="023E88"/>
                            </w:rPr>
                            <w:fldChar w:fldCharType="separate"/>
                          </w:r>
                          <w:r w:rsidR="00544FD6">
                            <w:rPr>
                              <w:noProof/>
                              <w:color w:val="023E88"/>
                            </w:rPr>
                            <w:t>2</w:t>
                          </w:r>
                          <w:r w:rsidRPr="00A71D39">
                            <w:rPr>
                              <w:color w:val="023E8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5C5D5F" id="_x0000_t202" coordsize="21600,21600" o:spt="202" path="m,l,21600r21600,l21600,xe">
              <v:stroke joinstyle="miter"/>
              <v:path gradientshapeok="t" o:connecttype="rect"/>
            </v:shapetype>
            <v:shape id="Textové pole 117" o:spid="_x0000_s1026" type="#_x0000_t202" style="position:absolute;margin-left:484.4pt;margin-top:26pt;width:20.65pt;height:28.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" fillcolor="white [3201]" stroked="f" strokeweight=".5pt">
              <v:textbox>
                <w:txbxContent>
                  <w:p w14:paraId="44A14CE8" w14:textId="76363062" w:rsidR="00380DB5" w:rsidRPr="00A71D39" w:rsidRDefault="00380DB5">
                    <w:pPr>
                      <w:rPr>
                        <w:color w:val="023E88"/>
                      </w:rPr>
                    </w:pPr>
                    <w:r w:rsidRPr="00A71D39">
                      <w:rPr>
                        <w:color w:val="023E88"/>
                      </w:rPr>
                      <w:fldChar w:fldCharType="begin"/>
                    </w:r>
                    <w:r w:rsidRPr="00A71D39">
                      <w:rPr>
                        <w:color w:val="023E88"/>
                      </w:rPr>
                      <w:instrText>PAGE   \* MERGEFORMAT</w:instrText>
                    </w:r>
                    <w:r w:rsidRPr="00A71D39">
                      <w:rPr>
                        <w:color w:val="023E88"/>
                      </w:rPr>
                      <w:fldChar w:fldCharType="separate"/>
                    </w:r>
                    <w:r w:rsidR="00544FD6">
                      <w:rPr>
                        <w:noProof/>
                        <w:color w:val="023E88"/>
                      </w:rPr>
                      <w:t>2</w:t>
                    </w:r>
                    <w:r w:rsidRPr="00A71D39">
                      <w:rPr>
                        <w:color w:val="023E88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F6E71" w14:textId="77777777" w:rsidR="00380DB5" w:rsidRDefault="00380DB5" w:rsidP="0020378E">
    <w:pPr>
      <w:pStyle w:val="Zpat"/>
    </w:pPr>
    <w:r w:rsidRPr="00601D2B">
      <w:rPr>
        <w:noProof/>
        <w:lang w:eastAsia="cs-CZ"/>
      </w:rPr>
      <w:drawing>
        <wp:anchor distT="0" distB="0" distL="114300" distR="114300" simplePos="0" relativeHeight="251667456" behindDoc="1" locked="0" layoutInCell="1" allowOverlap="1" wp14:anchorId="43B683F0" wp14:editId="4BF05E5C">
          <wp:simplePos x="0" y="0"/>
          <wp:positionH relativeFrom="column">
            <wp:posOffset>3783965</wp:posOffset>
          </wp:positionH>
          <wp:positionV relativeFrom="paragraph">
            <wp:posOffset>-445304</wp:posOffset>
          </wp:positionV>
          <wp:extent cx="2577465" cy="956647"/>
          <wp:effectExtent l="0" t="0" r="0" b="0"/>
          <wp:wrapNone/>
          <wp:docPr id="22" name="Obrázek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77465" cy="9566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8E85C" w14:textId="77777777" w:rsidR="000A41E7" w:rsidRDefault="00935B55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2636D" w14:textId="77777777" w:rsidR="000A41E7" w:rsidRDefault="00935B55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FA2A" w14:textId="77777777" w:rsidR="000A41E7" w:rsidRDefault="00935B5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13CE1C" w14:textId="77777777" w:rsidR="00935B55" w:rsidRDefault="00935B55" w:rsidP="0020378E">
      <w:r>
        <w:separator/>
      </w:r>
    </w:p>
  </w:footnote>
  <w:footnote w:type="continuationSeparator" w:id="0">
    <w:p w14:paraId="3D76239F" w14:textId="77777777" w:rsidR="00935B55" w:rsidRDefault="00935B55" w:rsidP="002037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B0B02" w14:textId="77777777" w:rsidR="00380DB5" w:rsidRPr="00AD7E7D" w:rsidRDefault="00380DB5" w:rsidP="00C8699C">
    <w:pPr>
      <w:pStyle w:val="Zhlav"/>
      <w:tabs>
        <w:tab w:val="clear" w:pos="9072"/>
        <w:tab w:val="right" w:pos="10204"/>
      </w:tabs>
    </w:pPr>
    <w:r w:rsidRPr="00AD7E7D">
      <w:t>Tisková zpráva ČHMÚ</w:t>
    </w:r>
    <w:r w:rsidRPr="00AD7E7D">
      <w:tab/>
    </w:r>
    <w:r w:rsidRPr="00AD7E7D">
      <w:tab/>
    </w:r>
    <w:r>
      <w:t>20. 01. 2022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DB8ED" w14:textId="492E26FC" w:rsidR="00380DB5" w:rsidRDefault="00380DB5" w:rsidP="00C8699C">
    <w:pPr>
      <w:pStyle w:val="Zhlav"/>
      <w:tabs>
        <w:tab w:val="clear" w:pos="9072"/>
        <w:tab w:val="right" w:pos="10204"/>
      </w:tabs>
    </w:pPr>
    <w:r w:rsidRPr="00601D2B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1EA3FC8" wp14:editId="129D9DAC">
          <wp:simplePos x="0" y="0"/>
          <wp:positionH relativeFrom="margin">
            <wp:posOffset>6033135</wp:posOffset>
          </wp:positionH>
          <wp:positionV relativeFrom="margin">
            <wp:posOffset>324485</wp:posOffset>
          </wp:positionV>
          <wp:extent cx="1000125" cy="1997710"/>
          <wp:effectExtent l="0" t="0" r="9525" b="2540"/>
          <wp:wrapSquare wrapText="bothSides"/>
          <wp:docPr id="21" name="Obrázek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99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DB0064">
      <w:t>Tisková zpráva ČHMÚ</w:t>
    </w:r>
    <w:r>
      <w:tab/>
    </w:r>
    <w:r>
      <w:tab/>
    </w:r>
    <w:r w:rsidR="00AE68AC">
      <w:t>1. 10. 2025</w: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A07FF" w14:textId="77777777" w:rsidR="000A41E7" w:rsidRDefault="00935B55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AEFA9" w14:textId="77777777" w:rsidR="000A41E7" w:rsidRDefault="00935B55">
    <w:pPr>
      <w:pStyle w:val="Zhlav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E51242" w14:textId="77777777" w:rsidR="000A41E7" w:rsidRDefault="00935B55">
    <w:pPr>
      <w:pStyle w:val="Zhlav"/>
    </w:pPr>
    <w:r>
      <w:rPr>
        <w:noProof/>
      </w:rPr>
      <w:drawing>
        <wp:anchor distT="0" distB="0" distL="114300" distR="114300" simplePos="0" relativeHeight="251670528" behindDoc="0" locked="0" layoutInCell="1" allowOverlap="1" wp14:anchorId="12BC86E6" wp14:editId="658FE757">
          <wp:simplePos x="0" y="0"/>
          <wp:positionH relativeFrom="margin">
            <wp:posOffset>4109085</wp:posOffset>
          </wp:positionH>
          <wp:positionV relativeFrom="paragraph">
            <wp:posOffset>64135</wp:posOffset>
          </wp:positionV>
          <wp:extent cx="2051050" cy="762000"/>
          <wp:effectExtent l="0" t="0" r="6350" b="0"/>
          <wp:wrapSquare wrapText="bothSides"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05105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1" locked="0" layoutInCell="1" allowOverlap="1" wp14:anchorId="5CAAE0E0" wp14:editId="2281DD46">
          <wp:simplePos x="0" y="0"/>
          <wp:positionH relativeFrom="margin">
            <wp:posOffset>-720090</wp:posOffset>
          </wp:positionH>
          <wp:positionV relativeFrom="paragraph">
            <wp:posOffset>426085</wp:posOffset>
          </wp:positionV>
          <wp:extent cx="2657475" cy="5314950"/>
          <wp:effectExtent l="0" t="0" r="9525" b="0"/>
          <wp:wrapTopAndBottom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/>
                  </pic:cNvPicPr>
                </pic:nvPicPr>
                <pic:blipFill>
                  <a:blip r:embed="rId2"/>
                  <a:stretch/>
                </pic:blipFill>
                <pic:spPr bwMode="auto">
                  <a:xfrm>
                    <a:off x="0" y="0"/>
                    <a:ext cx="2657475" cy="531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9929F1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A260F9"/>
    <w:multiLevelType w:val="hybridMultilevel"/>
    <w:tmpl w:val="D93ED6E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39D"/>
    <w:rsid w:val="0002203B"/>
    <w:rsid w:val="000265D3"/>
    <w:rsid w:val="000366C4"/>
    <w:rsid w:val="00061227"/>
    <w:rsid w:val="00090F87"/>
    <w:rsid w:val="000B59CD"/>
    <w:rsid w:val="000C0BD7"/>
    <w:rsid w:val="000D030E"/>
    <w:rsid w:val="000E36E6"/>
    <w:rsid w:val="000E5E27"/>
    <w:rsid w:val="000F6226"/>
    <w:rsid w:val="00104EB3"/>
    <w:rsid w:val="00110A36"/>
    <w:rsid w:val="00114637"/>
    <w:rsid w:val="00151E7D"/>
    <w:rsid w:val="00194460"/>
    <w:rsid w:val="001C049B"/>
    <w:rsid w:val="001D0FD6"/>
    <w:rsid w:val="001F4845"/>
    <w:rsid w:val="0020378E"/>
    <w:rsid w:val="00233F1A"/>
    <w:rsid w:val="00251563"/>
    <w:rsid w:val="00265D8E"/>
    <w:rsid w:val="002E44DF"/>
    <w:rsid w:val="002E70BB"/>
    <w:rsid w:val="002F2AAD"/>
    <w:rsid w:val="00304030"/>
    <w:rsid w:val="00380DB5"/>
    <w:rsid w:val="003A47CC"/>
    <w:rsid w:val="003E09C6"/>
    <w:rsid w:val="00414E87"/>
    <w:rsid w:val="0044154F"/>
    <w:rsid w:val="004456B9"/>
    <w:rsid w:val="004468C2"/>
    <w:rsid w:val="00470CCA"/>
    <w:rsid w:val="0047214E"/>
    <w:rsid w:val="00490102"/>
    <w:rsid w:val="004A2CA8"/>
    <w:rsid w:val="005244EB"/>
    <w:rsid w:val="00533EDE"/>
    <w:rsid w:val="00544FD6"/>
    <w:rsid w:val="005609C7"/>
    <w:rsid w:val="00561446"/>
    <w:rsid w:val="005B474C"/>
    <w:rsid w:val="005F4502"/>
    <w:rsid w:val="00601D2B"/>
    <w:rsid w:val="006969DF"/>
    <w:rsid w:val="006A6D7E"/>
    <w:rsid w:val="006B6A0D"/>
    <w:rsid w:val="006B6FE3"/>
    <w:rsid w:val="006E1CBA"/>
    <w:rsid w:val="00701B55"/>
    <w:rsid w:val="00717A8A"/>
    <w:rsid w:val="007233B8"/>
    <w:rsid w:val="00725102"/>
    <w:rsid w:val="0073652A"/>
    <w:rsid w:val="00781DEC"/>
    <w:rsid w:val="00786016"/>
    <w:rsid w:val="007B4A47"/>
    <w:rsid w:val="007F4D35"/>
    <w:rsid w:val="00802893"/>
    <w:rsid w:val="008263E8"/>
    <w:rsid w:val="00845FA7"/>
    <w:rsid w:val="008471E1"/>
    <w:rsid w:val="00874DD1"/>
    <w:rsid w:val="008810A7"/>
    <w:rsid w:val="00881E41"/>
    <w:rsid w:val="0089491D"/>
    <w:rsid w:val="00896234"/>
    <w:rsid w:val="008B127E"/>
    <w:rsid w:val="008E4276"/>
    <w:rsid w:val="008E5579"/>
    <w:rsid w:val="00935B55"/>
    <w:rsid w:val="0095152B"/>
    <w:rsid w:val="00955B01"/>
    <w:rsid w:val="00962D66"/>
    <w:rsid w:val="00972D2F"/>
    <w:rsid w:val="009D1618"/>
    <w:rsid w:val="00A24CAF"/>
    <w:rsid w:val="00A5439D"/>
    <w:rsid w:val="00A62923"/>
    <w:rsid w:val="00A71D39"/>
    <w:rsid w:val="00A72736"/>
    <w:rsid w:val="00A824CC"/>
    <w:rsid w:val="00A837AF"/>
    <w:rsid w:val="00AA0318"/>
    <w:rsid w:val="00AD7E7D"/>
    <w:rsid w:val="00AE0001"/>
    <w:rsid w:val="00AE68AC"/>
    <w:rsid w:val="00AF3191"/>
    <w:rsid w:val="00AF766E"/>
    <w:rsid w:val="00B53AD8"/>
    <w:rsid w:val="00B772DD"/>
    <w:rsid w:val="00BA7A56"/>
    <w:rsid w:val="00BB6218"/>
    <w:rsid w:val="00BD0B12"/>
    <w:rsid w:val="00BF0440"/>
    <w:rsid w:val="00C05EE7"/>
    <w:rsid w:val="00C37660"/>
    <w:rsid w:val="00C46CF0"/>
    <w:rsid w:val="00C8699C"/>
    <w:rsid w:val="00CC59CE"/>
    <w:rsid w:val="00CD0492"/>
    <w:rsid w:val="00CF6231"/>
    <w:rsid w:val="00D22CDC"/>
    <w:rsid w:val="00D4776D"/>
    <w:rsid w:val="00D5793E"/>
    <w:rsid w:val="00D7584B"/>
    <w:rsid w:val="00D87827"/>
    <w:rsid w:val="00DB0064"/>
    <w:rsid w:val="00DC248C"/>
    <w:rsid w:val="00DC6921"/>
    <w:rsid w:val="00DD103B"/>
    <w:rsid w:val="00DF4332"/>
    <w:rsid w:val="00E02008"/>
    <w:rsid w:val="00E13A45"/>
    <w:rsid w:val="00E512E0"/>
    <w:rsid w:val="00E606BE"/>
    <w:rsid w:val="00E66D3A"/>
    <w:rsid w:val="00E77598"/>
    <w:rsid w:val="00ED1944"/>
    <w:rsid w:val="00ED6103"/>
    <w:rsid w:val="00F11B7F"/>
    <w:rsid w:val="00F206B8"/>
    <w:rsid w:val="00F32C5D"/>
    <w:rsid w:val="00F477EF"/>
    <w:rsid w:val="00F6790F"/>
    <w:rsid w:val="00F73522"/>
    <w:rsid w:val="00F979BB"/>
    <w:rsid w:val="00FB2B86"/>
    <w:rsid w:val="00FB779D"/>
    <w:rsid w:val="00FD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902162"/>
  <w15:docId w15:val="{820AD011-874C-42CC-A10E-36B458117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perex"/>
    <w:qFormat/>
    <w:rsid w:val="0020378E"/>
    <w:pPr>
      <w:spacing w:line="339" w:lineRule="exact"/>
    </w:pPr>
    <w:rPr>
      <w:rFonts w:ascii="Times New Roman" w:hAnsi="Times New Roman" w:cs="Times New Roman"/>
      <w:sz w:val="26"/>
      <w:szCs w:val="26"/>
    </w:rPr>
  </w:style>
  <w:style w:type="paragraph" w:styleId="Nadpis1">
    <w:name w:val="heading 1"/>
    <w:basedOn w:val="Normln"/>
    <w:next w:val="Normln"/>
    <w:link w:val="Nadpis1Char"/>
    <w:uiPriority w:val="9"/>
    <w:qFormat/>
    <w:rsid w:val="00C8699C"/>
    <w:pPr>
      <w:keepNext/>
      <w:keepLines/>
      <w:spacing w:before="1080" w:after="840" w:line="240" w:lineRule="auto"/>
      <w:outlineLvl w:val="0"/>
    </w:pPr>
    <w:rPr>
      <w:rFonts w:ascii="Arial" w:eastAsiaTheme="majorEastAsia" w:hAnsi="Arial" w:cstheme="majorBidi"/>
      <w:color w:val="023E88"/>
      <w:sz w:val="44"/>
      <w:szCs w:val="44"/>
    </w:rPr>
  </w:style>
  <w:style w:type="paragraph" w:styleId="Nadpis2">
    <w:name w:val="heading 2"/>
    <w:basedOn w:val="Normln"/>
    <w:next w:val="Normln"/>
    <w:link w:val="Nadpis2Char"/>
    <w:uiPriority w:val="9"/>
    <w:qFormat/>
    <w:rsid w:val="0044154F"/>
    <w:pPr>
      <w:spacing w:before="480" w:after="360"/>
      <w:outlineLvl w:val="1"/>
    </w:pPr>
    <w:rPr>
      <w:rFonts w:ascii="Arial" w:hAnsi="Arial" w:cs="Arial"/>
      <w:color w:val="023E88"/>
    </w:rPr>
  </w:style>
  <w:style w:type="paragraph" w:styleId="Nadpis3">
    <w:name w:val="heading 3"/>
    <w:basedOn w:val="Normln"/>
    <w:next w:val="Normln"/>
    <w:link w:val="Nadpis3Char"/>
    <w:uiPriority w:val="9"/>
    <w:qFormat/>
    <w:rsid w:val="00490102"/>
    <w:pPr>
      <w:spacing w:before="480" w:after="240"/>
      <w:outlineLvl w:val="2"/>
    </w:pPr>
    <w:rPr>
      <w:rFonts w:ascii="Arial" w:hAnsi="Arial" w:cs="Arial"/>
      <w:b/>
      <w:color w:val="023E88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699C"/>
    <w:rPr>
      <w:rFonts w:ascii="Arial" w:eastAsiaTheme="majorEastAsia" w:hAnsi="Arial" w:cstheme="majorBidi"/>
      <w:color w:val="023E88"/>
      <w:sz w:val="44"/>
      <w:szCs w:val="44"/>
    </w:rPr>
  </w:style>
  <w:style w:type="paragraph" w:styleId="Zhlav">
    <w:name w:val="header"/>
    <w:basedOn w:val="Normln"/>
    <w:link w:val="ZhlavChar"/>
    <w:uiPriority w:val="99"/>
    <w:unhideWhenUsed/>
    <w:rsid w:val="00AD7E7D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AD7E7D"/>
    <w:rPr>
      <w:rFonts w:ascii="Arial" w:hAnsi="Arial" w:cs="Arial"/>
      <w:b/>
      <w:color w:val="023E88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3B8"/>
    <w:pPr>
      <w:tabs>
        <w:tab w:val="center" w:pos="4536"/>
        <w:tab w:val="right" w:pos="9072"/>
      </w:tabs>
      <w:spacing w:after="0" w:line="240" w:lineRule="auto"/>
    </w:pPr>
    <w:rPr>
      <w:rFonts w:ascii="Arial" w:hAnsi="Arial" w:cs="Arial"/>
      <w:b/>
      <w:color w:val="023E88"/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7233B8"/>
    <w:rPr>
      <w:rFonts w:ascii="Arial" w:hAnsi="Arial" w:cs="Arial"/>
      <w:b/>
      <w:color w:val="023E88"/>
      <w:sz w:val="20"/>
      <w:szCs w:val="20"/>
    </w:rPr>
  </w:style>
  <w:style w:type="paragraph" w:styleId="Nzev">
    <w:name w:val="Title"/>
    <w:aliases w:val="Titulni nadpis"/>
    <w:basedOn w:val="Nadpis1"/>
    <w:next w:val="Normln"/>
    <w:link w:val="NzevChar"/>
    <w:uiPriority w:val="10"/>
    <w:qFormat/>
    <w:rsid w:val="00C8699C"/>
    <w:pPr>
      <w:spacing w:before="3000"/>
    </w:pPr>
    <w:rPr>
      <w:b/>
      <w:sz w:val="72"/>
      <w:szCs w:val="72"/>
    </w:rPr>
  </w:style>
  <w:style w:type="character" w:customStyle="1" w:styleId="NzevChar">
    <w:name w:val="Název Char"/>
    <w:aliases w:val="Titulni nadpis Char"/>
    <w:basedOn w:val="Standardnpsmoodstavce"/>
    <w:link w:val="Nzev"/>
    <w:uiPriority w:val="10"/>
    <w:rsid w:val="00C8699C"/>
    <w:rPr>
      <w:rFonts w:ascii="Arial" w:eastAsiaTheme="majorEastAsia" w:hAnsi="Arial" w:cstheme="majorBidi"/>
      <w:b/>
      <w:color w:val="023E88"/>
      <w:sz w:val="72"/>
      <w:szCs w:val="72"/>
    </w:rPr>
  </w:style>
  <w:style w:type="character" w:customStyle="1" w:styleId="Nadpis2Char">
    <w:name w:val="Nadpis 2 Char"/>
    <w:basedOn w:val="Standardnpsmoodstavce"/>
    <w:link w:val="Nadpis2"/>
    <w:uiPriority w:val="9"/>
    <w:rsid w:val="0044154F"/>
    <w:rPr>
      <w:rFonts w:ascii="Arial" w:hAnsi="Arial" w:cs="Arial"/>
      <w:color w:val="023E88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490102"/>
    <w:rPr>
      <w:rFonts w:ascii="Arial" w:hAnsi="Arial" w:cs="Arial"/>
      <w:b/>
      <w:color w:val="023E88"/>
    </w:rPr>
  </w:style>
  <w:style w:type="paragraph" w:customStyle="1" w:styleId="text">
    <w:name w:val="text"/>
    <w:basedOn w:val="Normln"/>
    <w:qFormat/>
    <w:rsid w:val="00725102"/>
    <w:pPr>
      <w:spacing w:after="240" w:line="280" w:lineRule="exact"/>
      <w:jc w:val="both"/>
    </w:pPr>
    <w:rPr>
      <w:sz w:val="22"/>
      <w:szCs w:val="20"/>
    </w:rPr>
  </w:style>
  <w:style w:type="paragraph" w:styleId="Titulek">
    <w:name w:val="caption"/>
    <w:aliases w:val="Popisky obrazku/tabulek"/>
    <w:basedOn w:val="Normln"/>
    <w:next w:val="Normln"/>
    <w:uiPriority w:val="35"/>
    <w:qFormat/>
    <w:rsid w:val="00725102"/>
    <w:pPr>
      <w:spacing w:after="200" w:line="240" w:lineRule="auto"/>
    </w:pPr>
    <w:rPr>
      <w:rFonts w:ascii="Arial" w:hAnsi="Arial" w:cs="Arial"/>
      <w:i/>
      <w:iCs/>
      <w:color w:val="12275D"/>
      <w:sz w:val="20"/>
      <w:szCs w:val="18"/>
    </w:rPr>
  </w:style>
  <w:style w:type="table" w:styleId="Mkatabulky">
    <w:name w:val="Table Grid"/>
    <w:basedOn w:val="Normlntabulka"/>
    <w:uiPriority w:val="39"/>
    <w:rsid w:val="002E4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hlavtabulky">
    <w:name w:val="záhlaví tabulky"/>
    <w:basedOn w:val="Normln"/>
    <w:qFormat/>
    <w:rsid w:val="005244EB"/>
    <w:pPr>
      <w:spacing w:after="0"/>
    </w:pPr>
    <w:rPr>
      <w:rFonts w:ascii="Arial" w:hAnsi="Arial" w:cs="Arial"/>
      <w:b/>
      <w:sz w:val="16"/>
      <w:szCs w:val="16"/>
    </w:rPr>
  </w:style>
  <w:style w:type="paragraph" w:customStyle="1" w:styleId="tlotabulky">
    <w:name w:val="tělo tabulky"/>
    <w:basedOn w:val="Normln"/>
    <w:qFormat/>
    <w:rsid w:val="005244EB"/>
    <w:pPr>
      <w:spacing w:after="0"/>
    </w:pPr>
    <w:rPr>
      <w:rFonts w:ascii="Arial" w:hAnsi="Arial" w:cs="Arial"/>
      <w:sz w:val="16"/>
      <w:szCs w:val="16"/>
    </w:rPr>
  </w:style>
  <w:style w:type="paragraph" w:styleId="Citt">
    <w:name w:val="Quote"/>
    <w:aliases w:val="Citat"/>
    <w:basedOn w:val="Normln"/>
    <w:next w:val="Normln"/>
    <w:link w:val="CittChar"/>
    <w:uiPriority w:val="29"/>
    <w:qFormat/>
    <w:rsid w:val="00D87827"/>
    <w:pPr>
      <w:spacing w:before="360" w:after="360" w:line="300" w:lineRule="exact"/>
      <w:ind w:right="4111"/>
    </w:pPr>
    <w:rPr>
      <w:rFonts w:ascii="Arial" w:hAnsi="Arial" w:cs="Arial"/>
      <w:i/>
      <w:iCs/>
      <w:color w:val="404040" w:themeColor="text1" w:themeTint="BF"/>
      <w:sz w:val="22"/>
      <w:szCs w:val="22"/>
    </w:rPr>
  </w:style>
  <w:style w:type="character" w:customStyle="1" w:styleId="CittChar">
    <w:name w:val="Citát Char"/>
    <w:aliases w:val="Citat Char"/>
    <w:basedOn w:val="Standardnpsmoodstavce"/>
    <w:link w:val="Citt"/>
    <w:uiPriority w:val="29"/>
    <w:rsid w:val="00D87827"/>
    <w:rPr>
      <w:rFonts w:ascii="Arial" w:hAnsi="Arial" w:cs="Arial"/>
      <w:i/>
      <w:iCs/>
      <w:color w:val="404040" w:themeColor="text1" w:themeTint="BF"/>
    </w:rPr>
  </w:style>
  <w:style w:type="paragraph" w:customStyle="1" w:styleId="Nadpiskontakt">
    <w:name w:val="Nadpis kontakt"/>
    <w:basedOn w:val="Normln"/>
    <w:qFormat/>
    <w:rsid w:val="00114637"/>
    <w:pPr>
      <w:spacing w:before="960" w:after="120"/>
    </w:pPr>
    <w:rPr>
      <w:rFonts w:ascii="Arial" w:hAnsi="Arial" w:cs="Arial"/>
      <w:b/>
      <w:color w:val="023E88"/>
    </w:rPr>
  </w:style>
  <w:style w:type="paragraph" w:customStyle="1" w:styleId="kontaktjmno">
    <w:name w:val="kontakt jméno"/>
    <w:basedOn w:val="Normln"/>
    <w:qFormat/>
    <w:rsid w:val="00114637"/>
    <w:pPr>
      <w:spacing w:before="60" w:after="0"/>
    </w:pPr>
    <w:rPr>
      <w:b/>
      <w:color w:val="023E88"/>
      <w:sz w:val="22"/>
    </w:rPr>
  </w:style>
  <w:style w:type="paragraph" w:customStyle="1" w:styleId="kontaktostatn">
    <w:name w:val="kontakt ostatní"/>
    <w:basedOn w:val="Normln"/>
    <w:qFormat/>
    <w:rsid w:val="00114637"/>
    <w:pPr>
      <w:spacing w:after="0" w:line="240" w:lineRule="auto"/>
    </w:pPr>
    <w:rPr>
      <w:color w:val="023E88"/>
      <w:sz w:val="22"/>
    </w:rPr>
  </w:style>
  <w:style w:type="paragraph" w:customStyle="1" w:styleId="Kontaktodborngarant">
    <w:name w:val="Kontakt odborný garant"/>
    <w:basedOn w:val="kontaktjmno"/>
    <w:qFormat/>
    <w:rsid w:val="00114637"/>
    <w:pPr>
      <w:spacing w:before="24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24CC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4CC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A5439D"/>
    <w:pPr>
      <w:suppressAutoHyphens/>
      <w:spacing w:after="240" w:line="288" w:lineRule="auto"/>
      <w:ind w:left="720"/>
      <w:jc w:val="both"/>
    </w:pPr>
    <w:rPr>
      <w:rFonts w:eastAsia="Calibri"/>
      <w:color w:val="14387F"/>
      <w:sz w:val="22"/>
      <w:szCs w:val="22"/>
      <w:lang w:eastAsia="zh-CN"/>
    </w:rPr>
  </w:style>
  <w:style w:type="character" w:customStyle="1" w:styleId="textfont">
    <w:name w:val="textfont"/>
    <w:rsid w:val="00A5439D"/>
  </w:style>
  <w:style w:type="character" w:styleId="Znakapoznpodarou">
    <w:name w:val="footnote reference"/>
    <w:uiPriority w:val="99"/>
    <w:rsid w:val="00A5439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qFormat/>
    <w:rsid w:val="00A5439D"/>
    <w:pPr>
      <w:framePr w:wrap="around" w:vAnchor="text" w:hAnchor="text" w:y="1"/>
      <w:suppressAutoHyphens/>
      <w:spacing w:after="0" w:line="288" w:lineRule="auto"/>
      <w:jc w:val="both"/>
    </w:pPr>
    <w:rPr>
      <w:rFonts w:eastAsia="Calibri"/>
      <w:color w:val="14387F"/>
      <w:sz w:val="20"/>
      <w:szCs w:val="20"/>
      <w:lang w:eastAsia="zh-C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A5439D"/>
    <w:rPr>
      <w:rFonts w:ascii="Times New Roman" w:eastAsia="Calibri" w:hAnsi="Times New Roman" w:cs="Times New Roman"/>
      <w:color w:val="14387F"/>
      <w:sz w:val="20"/>
      <w:szCs w:val="20"/>
      <w:lang w:eastAsia="zh-CN"/>
    </w:rPr>
  </w:style>
  <w:style w:type="character" w:customStyle="1" w:styleId="highlight">
    <w:name w:val="highlight"/>
    <w:basedOn w:val="Standardnpsmoodstavce"/>
    <w:rsid w:val="00A5439D"/>
  </w:style>
  <w:style w:type="character" w:customStyle="1" w:styleId="acopre">
    <w:name w:val="acopre"/>
    <w:basedOn w:val="Standardnpsmoodstavce"/>
    <w:rsid w:val="00A5439D"/>
  </w:style>
  <w:style w:type="character" w:styleId="Zdraznn">
    <w:name w:val="Emphasis"/>
    <w:basedOn w:val="Standardnpsmoodstavce"/>
    <w:uiPriority w:val="20"/>
    <w:qFormat/>
    <w:rsid w:val="00A5439D"/>
    <w:rPr>
      <w:i/>
      <w:iCs/>
      <w:sz w:val="20"/>
    </w:rPr>
  </w:style>
  <w:style w:type="character" w:styleId="Zdraznnintenzivn">
    <w:name w:val="Intense Emphasis"/>
    <w:uiPriority w:val="21"/>
    <w:rsid w:val="00A5439D"/>
    <w:rPr>
      <w:b/>
      <w:color w:val="14387F"/>
    </w:rPr>
  </w:style>
  <w:style w:type="character" w:styleId="Odkaznakoment">
    <w:name w:val="annotation reference"/>
    <w:basedOn w:val="Standardnpsmoodstavce"/>
    <w:uiPriority w:val="99"/>
    <w:semiHidden/>
    <w:unhideWhenUsed/>
    <w:rsid w:val="0073652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3652A"/>
    <w:pPr>
      <w:spacing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3652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652A"/>
    <w:rPr>
      <w:rFonts w:ascii="Times New Roman" w:hAnsi="Times New Roman" w:cs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652A"/>
    <w:rPr>
      <w:rFonts w:ascii="Times New Roman" w:hAnsi="Times New Roman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0C0BD7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AA0318"/>
    <w:rPr>
      <w:color w:val="954F72" w:themeColor="followedHyperlink"/>
      <w:u w:val="single"/>
    </w:rPr>
  </w:style>
  <w:style w:type="paragraph" w:customStyle="1" w:styleId="TZKika">
    <w:name w:val="TZKika"/>
    <w:basedOn w:val="Normln"/>
    <w:link w:val="TZKikaChar"/>
    <w:qFormat/>
    <w:rsid w:val="00F477EF"/>
    <w:pPr>
      <w:spacing w:before="240" w:line="230" w:lineRule="exact"/>
      <w:jc w:val="both"/>
    </w:pPr>
    <w:rPr>
      <w:color w:val="14387F"/>
      <w:sz w:val="20"/>
      <w:szCs w:val="20"/>
    </w:rPr>
  </w:style>
  <w:style w:type="character" w:customStyle="1" w:styleId="TZKikaChar">
    <w:name w:val="TZKika Char"/>
    <w:basedOn w:val="Standardnpsmoodstavce"/>
    <w:link w:val="TZKika"/>
    <w:rsid w:val="00F477EF"/>
    <w:rPr>
      <w:rFonts w:ascii="Times New Roman" w:hAnsi="Times New Roman" w:cs="Times New Roman"/>
      <w:color w:val="14387F"/>
      <w:sz w:val="20"/>
      <w:szCs w:val="20"/>
    </w:rPr>
  </w:style>
  <w:style w:type="paragraph" w:styleId="Normlnweb">
    <w:name w:val="Normal (Web)"/>
    <w:basedOn w:val="Normln"/>
    <w:uiPriority w:val="99"/>
    <w:unhideWhenUsed/>
    <w:rsid w:val="00265D8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7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chmi.cz/rocniShrnuti/" TargetMode="External"/><Relationship Id="rId13" Type="http://schemas.openxmlformats.org/officeDocument/2006/relationships/hyperlink" Target="http://www.chmi.cz" TargetMode="Externa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pavlina.micova@chmi.cz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353;ablony%20a%20loga\CHMU-sablona-tiskova-zprav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B713916-8CDC-4590-A3EC-656AD38E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CHMU-sablona-tiskova-zprava</Template>
  <TotalTime>0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PAVLÍNA MÍČOVÁ, Mgr.</cp:lastModifiedBy>
  <cp:revision>2</cp:revision>
  <cp:lastPrinted>2022-01-18T14:43:00Z</cp:lastPrinted>
  <dcterms:created xsi:type="dcterms:W3CDTF">2025-10-01T12:10:00Z</dcterms:created>
  <dcterms:modified xsi:type="dcterms:W3CDTF">2025-10-01T12:10:00Z</dcterms:modified>
</cp:coreProperties>
</file>