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4841C5" w14:textId="61CC9750" w:rsidR="00CC300E" w:rsidRPr="00684838" w:rsidRDefault="00E42A7B" w:rsidP="00684838">
      <w:pPr>
        <w:pStyle w:val="Nzev"/>
      </w:pPr>
      <w:r>
        <w:t xml:space="preserve">Duben </w:t>
      </w:r>
      <w:r w:rsidR="00CC300E" w:rsidRPr="00684838">
        <w:t>202</w:t>
      </w:r>
      <w:r w:rsidR="00C1158C">
        <w:t>3</w:t>
      </w:r>
      <w:r w:rsidR="00CC300E" w:rsidRPr="00684838">
        <w:t xml:space="preserve"> na území Česka</w:t>
      </w:r>
    </w:p>
    <w:p w14:paraId="17100BFE" w14:textId="77777777" w:rsidR="00CC300E" w:rsidRDefault="00CC300E" w:rsidP="00CC300E">
      <w:pPr>
        <w:spacing w:line="259" w:lineRule="auto"/>
        <w:jc w:val="both"/>
        <w:rPr>
          <w:color w:val="14387F"/>
          <w:sz w:val="22"/>
        </w:rPr>
      </w:pPr>
    </w:p>
    <w:p w14:paraId="5DA8D88D" w14:textId="4B675E33" w:rsidR="00CC300E" w:rsidRDefault="00E42A7B" w:rsidP="00CC300E">
      <w:pPr>
        <w:spacing w:line="259" w:lineRule="auto"/>
        <w:jc w:val="both"/>
        <w:rPr>
          <w:b/>
          <w:color w:val="14387F"/>
          <w:sz w:val="22"/>
          <w:szCs w:val="22"/>
        </w:rPr>
      </w:pPr>
      <w:r>
        <w:rPr>
          <w:b/>
          <w:color w:val="14387F"/>
          <w:sz w:val="22"/>
          <w:szCs w:val="22"/>
        </w:rPr>
        <w:t>Duben</w:t>
      </w:r>
      <w:r w:rsidR="00286BB8" w:rsidRPr="00587F32">
        <w:rPr>
          <w:b/>
          <w:color w:val="14387F"/>
          <w:sz w:val="22"/>
          <w:szCs w:val="22"/>
        </w:rPr>
        <w:t xml:space="preserve"> </w:t>
      </w:r>
      <w:r w:rsidR="00CC300E" w:rsidRPr="00587F32">
        <w:rPr>
          <w:b/>
          <w:color w:val="14387F"/>
          <w:sz w:val="22"/>
          <w:szCs w:val="22"/>
        </w:rPr>
        <w:t>202</w:t>
      </w:r>
      <w:r w:rsidR="00C1158C" w:rsidRPr="00587F32">
        <w:rPr>
          <w:b/>
          <w:color w:val="14387F"/>
          <w:sz w:val="22"/>
          <w:szCs w:val="22"/>
        </w:rPr>
        <w:t>3</w:t>
      </w:r>
      <w:r w:rsidR="00CC300E" w:rsidRPr="00587F32">
        <w:rPr>
          <w:b/>
          <w:color w:val="14387F"/>
          <w:sz w:val="22"/>
          <w:szCs w:val="22"/>
        </w:rPr>
        <w:t xml:space="preserve"> na území ČR hodnotíme jako teplotně </w:t>
      </w:r>
      <w:r w:rsidR="00E62005">
        <w:rPr>
          <w:b/>
          <w:color w:val="14387F"/>
          <w:sz w:val="22"/>
          <w:szCs w:val="22"/>
        </w:rPr>
        <w:t xml:space="preserve">silně podnormální a </w:t>
      </w:r>
      <w:r w:rsidR="00CC300E" w:rsidRPr="00587F32">
        <w:rPr>
          <w:b/>
          <w:color w:val="14387F"/>
          <w:sz w:val="22"/>
          <w:szCs w:val="22"/>
        </w:rPr>
        <w:t>srážkově</w:t>
      </w:r>
      <w:r w:rsidR="00D04D6D">
        <w:rPr>
          <w:b/>
          <w:color w:val="14387F"/>
          <w:sz w:val="22"/>
          <w:szCs w:val="22"/>
        </w:rPr>
        <w:t xml:space="preserve"> silně nad</w:t>
      </w:r>
      <w:r w:rsidR="00CC300E" w:rsidRPr="00587F32">
        <w:rPr>
          <w:b/>
          <w:color w:val="14387F"/>
          <w:sz w:val="22"/>
          <w:szCs w:val="22"/>
        </w:rPr>
        <w:t>normální. Průměrná délka slun</w:t>
      </w:r>
      <w:r w:rsidR="00286BB8" w:rsidRPr="00587F32">
        <w:rPr>
          <w:b/>
          <w:color w:val="14387F"/>
          <w:sz w:val="22"/>
          <w:szCs w:val="22"/>
        </w:rPr>
        <w:t xml:space="preserve">ečního svitu </w:t>
      </w:r>
      <w:r w:rsidR="00180FD4">
        <w:rPr>
          <w:b/>
          <w:color w:val="14387F"/>
          <w:sz w:val="22"/>
          <w:szCs w:val="22"/>
        </w:rPr>
        <w:t xml:space="preserve">pro území ČR </w:t>
      </w:r>
      <w:r w:rsidR="00286BB8" w:rsidRPr="00587F32">
        <w:rPr>
          <w:b/>
          <w:color w:val="14387F"/>
          <w:sz w:val="22"/>
          <w:szCs w:val="22"/>
        </w:rPr>
        <w:t xml:space="preserve">byla tento měsíc </w:t>
      </w:r>
      <w:r w:rsidR="00A20B19">
        <w:rPr>
          <w:b/>
          <w:color w:val="14387F"/>
          <w:sz w:val="22"/>
          <w:szCs w:val="22"/>
        </w:rPr>
        <w:t>120</w:t>
      </w:r>
      <w:r w:rsidR="004E6D02">
        <w:rPr>
          <w:b/>
          <w:color w:val="14387F"/>
          <w:sz w:val="22"/>
          <w:szCs w:val="22"/>
        </w:rPr>
        <w:t>,</w:t>
      </w:r>
      <w:r w:rsidR="00E62005">
        <w:rPr>
          <w:b/>
          <w:color w:val="14387F"/>
          <w:sz w:val="22"/>
          <w:szCs w:val="22"/>
        </w:rPr>
        <w:t>5</w:t>
      </w:r>
      <w:r w:rsidR="00286BB8" w:rsidRPr="00587F32">
        <w:rPr>
          <w:b/>
          <w:color w:val="14387F"/>
          <w:sz w:val="22"/>
          <w:szCs w:val="22"/>
        </w:rPr>
        <w:t xml:space="preserve"> hodin</w:t>
      </w:r>
      <w:r w:rsidR="00C1158C" w:rsidRPr="00587F32">
        <w:rPr>
          <w:b/>
          <w:color w:val="14387F"/>
          <w:sz w:val="22"/>
          <w:szCs w:val="22"/>
        </w:rPr>
        <w:t>y</w:t>
      </w:r>
      <w:r w:rsidR="00286BB8" w:rsidRPr="00587F32">
        <w:rPr>
          <w:b/>
          <w:color w:val="14387F"/>
          <w:sz w:val="22"/>
          <w:szCs w:val="22"/>
        </w:rPr>
        <w:t xml:space="preserve">, což činí </w:t>
      </w:r>
      <w:r w:rsidR="00E62005">
        <w:rPr>
          <w:b/>
          <w:color w:val="14387F"/>
          <w:sz w:val="22"/>
          <w:szCs w:val="22"/>
        </w:rPr>
        <w:t>65</w:t>
      </w:r>
      <w:r w:rsidR="00CC300E" w:rsidRPr="00587F32">
        <w:rPr>
          <w:b/>
          <w:color w:val="14387F"/>
          <w:sz w:val="22"/>
          <w:szCs w:val="22"/>
        </w:rPr>
        <w:t xml:space="preserve"> % normálu 1991–2020.</w:t>
      </w:r>
    </w:p>
    <w:p w14:paraId="31888BCA" w14:textId="77777777" w:rsidR="00587F32" w:rsidRPr="00587F32" w:rsidRDefault="00587F32" w:rsidP="00CC300E">
      <w:pPr>
        <w:spacing w:line="259" w:lineRule="auto"/>
        <w:jc w:val="both"/>
        <w:rPr>
          <w:b/>
          <w:color w:val="14387F"/>
          <w:sz w:val="22"/>
          <w:szCs w:val="22"/>
        </w:rPr>
      </w:pPr>
    </w:p>
    <w:p w14:paraId="5E6793CE" w14:textId="794F3D62" w:rsidR="00CC300E" w:rsidRPr="00CC300E" w:rsidRDefault="00286BB8" w:rsidP="00CC300E">
      <w:pPr>
        <w:spacing w:line="259" w:lineRule="auto"/>
        <w:jc w:val="both"/>
        <w:rPr>
          <w:rFonts w:ascii="Arial" w:hAnsi="Arial" w:cs="Arial"/>
          <w:b/>
          <w:color w:val="14387F"/>
          <w:sz w:val="22"/>
          <w:szCs w:val="22"/>
        </w:rPr>
      </w:pPr>
      <w:r>
        <w:rPr>
          <w:rFonts w:ascii="Arial" w:hAnsi="Arial" w:cs="Arial"/>
          <w:b/>
          <w:color w:val="14387F"/>
          <w:sz w:val="22"/>
          <w:szCs w:val="22"/>
        </w:rPr>
        <w:t xml:space="preserve">Teplota během </w:t>
      </w:r>
      <w:r w:rsidR="00E62005">
        <w:rPr>
          <w:rFonts w:ascii="Arial" w:hAnsi="Arial" w:cs="Arial"/>
          <w:b/>
          <w:color w:val="14387F"/>
          <w:sz w:val="22"/>
          <w:szCs w:val="22"/>
        </w:rPr>
        <w:t>dubna</w:t>
      </w:r>
      <w:r w:rsidR="00CC300E" w:rsidRPr="00CC300E">
        <w:rPr>
          <w:rFonts w:ascii="Arial" w:hAnsi="Arial" w:cs="Arial"/>
          <w:b/>
          <w:color w:val="14387F"/>
          <w:sz w:val="22"/>
          <w:szCs w:val="22"/>
        </w:rPr>
        <w:t xml:space="preserve"> 202</w:t>
      </w:r>
      <w:r w:rsidR="00C1158C">
        <w:rPr>
          <w:rFonts w:ascii="Arial" w:hAnsi="Arial" w:cs="Arial"/>
          <w:b/>
          <w:color w:val="14387F"/>
          <w:sz w:val="22"/>
          <w:szCs w:val="22"/>
        </w:rPr>
        <w:t>3</w:t>
      </w:r>
    </w:p>
    <w:p w14:paraId="469E345B" w14:textId="479D4F33" w:rsidR="00A16792" w:rsidRPr="00A16792" w:rsidRDefault="00E62005" w:rsidP="00CC300E">
      <w:pPr>
        <w:spacing w:line="259" w:lineRule="auto"/>
        <w:jc w:val="both"/>
        <w:rPr>
          <w:color w:val="14387F"/>
          <w:sz w:val="22"/>
          <w:szCs w:val="22"/>
        </w:rPr>
      </w:pPr>
      <w:r>
        <w:rPr>
          <w:color w:val="14387F"/>
          <w:sz w:val="22"/>
          <w:szCs w:val="22"/>
        </w:rPr>
        <w:t>Duben</w:t>
      </w:r>
      <w:r w:rsidR="00A16792">
        <w:rPr>
          <w:color w:val="14387F"/>
          <w:sz w:val="22"/>
          <w:szCs w:val="22"/>
        </w:rPr>
        <w:t xml:space="preserve"> 202</w:t>
      </w:r>
      <w:r w:rsidR="00C1158C">
        <w:rPr>
          <w:color w:val="14387F"/>
          <w:sz w:val="22"/>
          <w:szCs w:val="22"/>
        </w:rPr>
        <w:t>3</w:t>
      </w:r>
      <w:r w:rsidR="00A16792" w:rsidRPr="00A16792">
        <w:rPr>
          <w:color w:val="14387F"/>
          <w:sz w:val="22"/>
          <w:szCs w:val="22"/>
        </w:rPr>
        <w:t xml:space="preserve"> na </w:t>
      </w:r>
      <w:r w:rsidR="00A16792">
        <w:rPr>
          <w:color w:val="14387F"/>
          <w:sz w:val="22"/>
          <w:szCs w:val="22"/>
        </w:rPr>
        <w:t xml:space="preserve">území ČR byl teplotně </w:t>
      </w:r>
      <w:r>
        <w:rPr>
          <w:color w:val="14387F"/>
          <w:sz w:val="22"/>
          <w:szCs w:val="22"/>
        </w:rPr>
        <w:t>silně pod</w:t>
      </w:r>
      <w:r w:rsidR="00C1158C">
        <w:rPr>
          <w:color w:val="14387F"/>
          <w:sz w:val="22"/>
          <w:szCs w:val="22"/>
        </w:rPr>
        <w:t>normá</w:t>
      </w:r>
      <w:r w:rsidR="00A16792">
        <w:rPr>
          <w:color w:val="14387F"/>
          <w:sz w:val="22"/>
          <w:szCs w:val="22"/>
        </w:rPr>
        <w:t>lní</w:t>
      </w:r>
      <w:r w:rsidR="00A20B19">
        <w:rPr>
          <w:color w:val="14387F"/>
          <w:sz w:val="22"/>
          <w:szCs w:val="22"/>
        </w:rPr>
        <w:t>. P</w:t>
      </w:r>
      <w:r w:rsidR="00A16792">
        <w:rPr>
          <w:color w:val="14387F"/>
          <w:sz w:val="22"/>
          <w:szCs w:val="22"/>
        </w:rPr>
        <w:t xml:space="preserve">růměrná měsíční teplota vzduchu </w:t>
      </w:r>
      <w:r>
        <w:rPr>
          <w:color w:val="14387F"/>
          <w:sz w:val="22"/>
          <w:szCs w:val="22"/>
        </w:rPr>
        <w:t>6,4</w:t>
      </w:r>
      <w:r w:rsidR="00A16792">
        <w:rPr>
          <w:color w:val="14387F"/>
          <w:sz w:val="22"/>
          <w:szCs w:val="22"/>
        </w:rPr>
        <w:t xml:space="preserve"> °C byla o </w:t>
      </w:r>
      <w:r>
        <w:rPr>
          <w:color w:val="14387F"/>
          <w:sz w:val="22"/>
          <w:szCs w:val="22"/>
        </w:rPr>
        <w:t>2,1</w:t>
      </w:r>
      <w:r w:rsidR="00A16792">
        <w:rPr>
          <w:color w:val="14387F"/>
          <w:sz w:val="22"/>
          <w:szCs w:val="22"/>
        </w:rPr>
        <w:t xml:space="preserve"> °C </w:t>
      </w:r>
      <w:r>
        <w:rPr>
          <w:color w:val="14387F"/>
          <w:sz w:val="22"/>
          <w:szCs w:val="22"/>
        </w:rPr>
        <w:t>nižší</w:t>
      </w:r>
      <w:r w:rsidR="00A16792">
        <w:rPr>
          <w:color w:val="14387F"/>
          <w:sz w:val="22"/>
          <w:szCs w:val="22"/>
        </w:rPr>
        <w:t xml:space="preserve"> než normál 1991–2020. </w:t>
      </w:r>
      <w:r w:rsidR="00314433">
        <w:rPr>
          <w:color w:val="14387F"/>
          <w:sz w:val="22"/>
          <w:szCs w:val="22"/>
        </w:rPr>
        <w:t>Jedná se tak o 1</w:t>
      </w:r>
      <w:r w:rsidR="00FC7016">
        <w:rPr>
          <w:color w:val="14387F"/>
          <w:sz w:val="22"/>
          <w:szCs w:val="22"/>
        </w:rPr>
        <w:t xml:space="preserve">2. až 15. </w:t>
      </w:r>
      <w:r w:rsidR="00314433">
        <w:rPr>
          <w:color w:val="14387F"/>
          <w:sz w:val="22"/>
          <w:szCs w:val="22"/>
        </w:rPr>
        <w:t>nej</w:t>
      </w:r>
      <w:r w:rsidR="00FC7016">
        <w:rPr>
          <w:color w:val="14387F"/>
          <w:sz w:val="22"/>
          <w:szCs w:val="22"/>
        </w:rPr>
        <w:t xml:space="preserve">chladnější duben </w:t>
      </w:r>
      <w:r w:rsidR="00314433">
        <w:rPr>
          <w:color w:val="14387F"/>
          <w:sz w:val="22"/>
          <w:szCs w:val="22"/>
        </w:rPr>
        <w:t xml:space="preserve">od roku 1961. </w:t>
      </w:r>
      <w:r w:rsidR="00FC7016">
        <w:rPr>
          <w:color w:val="14387F"/>
          <w:sz w:val="22"/>
          <w:szCs w:val="22"/>
        </w:rPr>
        <w:t xml:space="preserve">Stejná průměrná měsíční teplota vzduchu v dubnu byla i v letech 1975, 1984 a 2022. </w:t>
      </w:r>
      <w:r w:rsidR="0087304B">
        <w:rPr>
          <w:color w:val="14387F"/>
          <w:sz w:val="22"/>
          <w:szCs w:val="22"/>
        </w:rPr>
        <w:t xml:space="preserve">Nejvyšší </w:t>
      </w:r>
      <w:r w:rsidR="00FC7016">
        <w:rPr>
          <w:color w:val="14387F"/>
          <w:sz w:val="22"/>
          <w:szCs w:val="22"/>
        </w:rPr>
        <w:t>dubnová</w:t>
      </w:r>
      <w:r w:rsidR="00C900D9">
        <w:rPr>
          <w:color w:val="14387F"/>
          <w:sz w:val="22"/>
          <w:szCs w:val="22"/>
        </w:rPr>
        <w:t xml:space="preserve"> </w:t>
      </w:r>
      <w:r w:rsidR="0087304B">
        <w:rPr>
          <w:color w:val="14387F"/>
          <w:sz w:val="22"/>
          <w:szCs w:val="22"/>
        </w:rPr>
        <w:t xml:space="preserve">průměrná teplota vzduchu </w:t>
      </w:r>
      <w:r w:rsidR="00FC7016">
        <w:rPr>
          <w:color w:val="14387F"/>
          <w:sz w:val="22"/>
          <w:szCs w:val="22"/>
        </w:rPr>
        <w:t>12,7</w:t>
      </w:r>
      <w:r w:rsidR="0087304B">
        <w:rPr>
          <w:color w:val="14387F"/>
          <w:sz w:val="22"/>
          <w:szCs w:val="22"/>
        </w:rPr>
        <w:t xml:space="preserve"> °C byla naměřena </w:t>
      </w:r>
      <w:r w:rsidR="00AD7D8B">
        <w:rPr>
          <w:color w:val="14387F"/>
          <w:sz w:val="22"/>
          <w:szCs w:val="22"/>
        </w:rPr>
        <w:t xml:space="preserve">v roce </w:t>
      </w:r>
      <w:r w:rsidR="00314433">
        <w:rPr>
          <w:color w:val="14387F"/>
          <w:sz w:val="22"/>
          <w:szCs w:val="22"/>
        </w:rPr>
        <w:t>201</w:t>
      </w:r>
      <w:r w:rsidR="00FC7016">
        <w:rPr>
          <w:color w:val="14387F"/>
          <w:sz w:val="22"/>
          <w:szCs w:val="22"/>
        </w:rPr>
        <w:t>8</w:t>
      </w:r>
      <w:r w:rsidR="0087304B">
        <w:rPr>
          <w:color w:val="14387F"/>
          <w:sz w:val="22"/>
          <w:szCs w:val="22"/>
        </w:rPr>
        <w:t>.</w:t>
      </w:r>
      <w:r w:rsidR="00A16792">
        <w:rPr>
          <w:color w:val="14387F"/>
          <w:sz w:val="22"/>
          <w:szCs w:val="22"/>
        </w:rPr>
        <w:t xml:space="preserve"> Naopak nejchladnější </w:t>
      </w:r>
      <w:r w:rsidR="00FC7016">
        <w:rPr>
          <w:color w:val="14387F"/>
          <w:sz w:val="22"/>
          <w:szCs w:val="22"/>
        </w:rPr>
        <w:t>duben</w:t>
      </w:r>
      <w:r w:rsidR="00A16792">
        <w:rPr>
          <w:color w:val="14387F"/>
          <w:sz w:val="22"/>
          <w:szCs w:val="22"/>
        </w:rPr>
        <w:t xml:space="preserve"> </w:t>
      </w:r>
      <w:r w:rsidR="00926888">
        <w:rPr>
          <w:color w:val="14387F"/>
          <w:sz w:val="22"/>
          <w:szCs w:val="22"/>
        </w:rPr>
        <w:t>byl v roce 19</w:t>
      </w:r>
      <w:r w:rsidR="0087304B">
        <w:rPr>
          <w:color w:val="14387F"/>
          <w:sz w:val="22"/>
          <w:szCs w:val="22"/>
        </w:rPr>
        <w:t>8</w:t>
      </w:r>
      <w:r w:rsidR="00FC7016">
        <w:rPr>
          <w:color w:val="14387F"/>
          <w:sz w:val="22"/>
          <w:szCs w:val="22"/>
        </w:rPr>
        <w:t>0</w:t>
      </w:r>
      <w:r w:rsidR="007E7C9D">
        <w:rPr>
          <w:color w:val="14387F"/>
          <w:sz w:val="22"/>
          <w:szCs w:val="22"/>
        </w:rPr>
        <w:t xml:space="preserve"> s průměrnou měsíční teplotou </w:t>
      </w:r>
      <w:r w:rsidR="00FC7016">
        <w:rPr>
          <w:color w:val="14387F"/>
          <w:sz w:val="22"/>
          <w:szCs w:val="22"/>
        </w:rPr>
        <w:t>4,6</w:t>
      </w:r>
      <w:r w:rsidR="00926888">
        <w:rPr>
          <w:color w:val="14387F"/>
          <w:sz w:val="22"/>
          <w:szCs w:val="22"/>
        </w:rPr>
        <w:t xml:space="preserve"> °C. </w:t>
      </w:r>
    </w:p>
    <w:p w14:paraId="3E4B5DD3" w14:textId="06040D06" w:rsidR="00CC300E" w:rsidRDefault="0087304B" w:rsidP="00CC300E">
      <w:pPr>
        <w:spacing w:line="259" w:lineRule="auto"/>
        <w:jc w:val="both"/>
        <w:rPr>
          <w:color w:val="14387F"/>
          <w:sz w:val="22"/>
          <w:szCs w:val="22"/>
        </w:rPr>
      </w:pPr>
      <w:r w:rsidRPr="0087304B">
        <w:rPr>
          <w:color w:val="14387F"/>
          <w:sz w:val="22"/>
          <w:szCs w:val="22"/>
        </w:rPr>
        <w:t>Na území Čech byla průměrná měsíční teplota vzduchu (</w:t>
      </w:r>
      <w:r w:rsidR="00FC7016">
        <w:rPr>
          <w:color w:val="14387F"/>
          <w:sz w:val="22"/>
          <w:szCs w:val="22"/>
        </w:rPr>
        <w:t>6,3</w:t>
      </w:r>
      <w:r w:rsidRPr="0087304B">
        <w:rPr>
          <w:color w:val="14387F"/>
          <w:sz w:val="22"/>
          <w:szCs w:val="22"/>
        </w:rPr>
        <w:t xml:space="preserve"> °C) o 0,</w:t>
      </w:r>
      <w:r w:rsidR="00FC7016">
        <w:rPr>
          <w:color w:val="14387F"/>
          <w:sz w:val="22"/>
          <w:szCs w:val="22"/>
        </w:rPr>
        <w:t>5</w:t>
      </w:r>
      <w:r w:rsidRPr="0087304B">
        <w:rPr>
          <w:color w:val="14387F"/>
          <w:sz w:val="22"/>
          <w:szCs w:val="22"/>
        </w:rPr>
        <w:t xml:space="preserve"> °C </w:t>
      </w:r>
      <w:r w:rsidR="004F61B1">
        <w:rPr>
          <w:color w:val="14387F"/>
          <w:sz w:val="22"/>
          <w:szCs w:val="22"/>
        </w:rPr>
        <w:t>nižší</w:t>
      </w:r>
      <w:r w:rsidRPr="0087304B">
        <w:rPr>
          <w:color w:val="14387F"/>
          <w:sz w:val="22"/>
          <w:szCs w:val="22"/>
        </w:rPr>
        <w:t xml:space="preserve"> než na území Moravy a Slezska (</w:t>
      </w:r>
      <w:r w:rsidR="00FC7016">
        <w:rPr>
          <w:color w:val="14387F"/>
          <w:sz w:val="22"/>
          <w:szCs w:val="22"/>
        </w:rPr>
        <w:t>6,8</w:t>
      </w:r>
      <w:r w:rsidRPr="0087304B">
        <w:rPr>
          <w:color w:val="14387F"/>
          <w:sz w:val="22"/>
          <w:szCs w:val="22"/>
        </w:rPr>
        <w:t xml:space="preserve"> °C). </w:t>
      </w:r>
      <w:r w:rsidR="00CC300E" w:rsidRPr="00926888">
        <w:rPr>
          <w:color w:val="14387F"/>
          <w:sz w:val="22"/>
          <w:szCs w:val="22"/>
        </w:rPr>
        <w:t>Rozložení průměrné měsíční teploty na území ČR a její srovnání s normálem 1991–2020 je uvedeno na obrázku 1 a 2.</w:t>
      </w:r>
    </w:p>
    <w:p w14:paraId="0C37F492" w14:textId="11222B7E" w:rsidR="00FC7016" w:rsidRDefault="00FC7016" w:rsidP="00E57515">
      <w:pPr>
        <w:spacing w:line="259" w:lineRule="auto"/>
        <w:rPr>
          <w:i/>
          <w:color w:val="002060"/>
          <w:sz w:val="22"/>
          <w:szCs w:val="22"/>
          <w:shd w:val="clear" w:color="auto" w:fill="FFFFFF"/>
        </w:rPr>
      </w:pPr>
      <w:r w:rsidRPr="00FC7016">
        <w:rPr>
          <w:b/>
          <w:noProof/>
          <w:color w:val="14387F"/>
          <w:sz w:val="22"/>
          <w:szCs w:val="22"/>
          <w:lang w:eastAsia="cs-CZ"/>
        </w:rPr>
        <w:lastRenderedPageBreak/>
        <w:drawing>
          <wp:inline distT="0" distB="0" distL="0" distR="0" wp14:anchorId="7D3FA605" wp14:editId="6A7833C9">
            <wp:extent cx="5850510" cy="4159250"/>
            <wp:effectExtent l="0" t="0" r="0" b="0"/>
            <wp:docPr id="2" name="Obrázek 2" descr="D:\Stasova\INFOMET\2023\04\mapy\TAVG_202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tasova\INFOMET\2023\04\mapy\TAVG_2023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145" cy="415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1492">
        <w:rPr>
          <w:b/>
          <w:color w:val="14387F"/>
          <w:sz w:val="22"/>
          <w:szCs w:val="22"/>
        </w:rPr>
        <w:br w:type="textWrapping" w:clear="all"/>
      </w:r>
      <w:r w:rsidR="00CC300E" w:rsidRPr="00CC300E">
        <w:rPr>
          <w:i/>
          <w:color w:val="002060"/>
          <w:sz w:val="22"/>
          <w:szCs w:val="22"/>
          <w:shd w:val="clear" w:color="auto" w:fill="FFFFFF"/>
        </w:rPr>
        <w:t>Obr. 1: Průměrná měsíční tepl</w:t>
      </w:r>
      <w:r w:rsidR="00457F79">
        <w:rPr>
          <w:i/>
          <w:color w:val="002060"/>
          <w:sz w:val="22"/>
          <w:szCs w:val="22"/>
          <w:shd w:val="clear" w:color="auto" w:fill="FFFFFF"/>
        </w:rPr>
        <w:t>ota vzduchu na území ČR v </w:t>
      </w:r>
      <w:r>
        <w:rPr>
          <w:i/>
          <w:color w:val="002060"/>
          <w:sz w:val="22"/>
          <w:szCs w:val="22"/>
          <w:shd w:val="clear" w:color="auto" w:fill="FFFFFF"/>
        </w:rPr>
        <w:t>dubnu</w:t>
      </w:r>
      <w:r w:rsidR="00CC300E" w:rsidRPr="00CC300E">
        <w:rPr>
          <w:i/>
          <w:color w:val="002060"/>
          <w:sz w:val="22"/>
          <w:szCs w:val="22"/>
          <w:shd w:val="clear" w:color="auto" w:fill="FFFFFF"/>
        </w:rPr>
        <w:t xml:space="preserve"> 202</w:t>
      </w:r>
      <w:r w:rsidR="008B22A9">
        <w:rPr>
          <w:i/>
          <w:color w:val="002060"/>
          <w:sz w:val="22"/>
          <w:szCs w:val="22"/>
          <w:shd w:val="clear" w:color="auto" w:fill="FFFFFF"/>
        </w:rPr>
        <w:t>3</w:t>
      </w:r>
      <w:r w:rsidR="00CC300E" w:rsidRPr="00CC300E">
        <w:rPr>
          <w:i/>
          <w:color w:val="002060"/>
          <w:sz w:val="22"/>
          <w:szCs w:val="22"/>
          <w:shd w:val="clear" w:color="auto" w:fill="FFFFFF"/>
        </w:rPr>
        <w:t>.</w:t>
      </w:r>
    </w:p>
    <w:p w14:paraId="5FD87657" w14:textId="78A99555" w:rsidR="008B22A9" w:rsidRDefault="00FC7016" w:rsidP="00687636">
      <w:pPr>
        <w:spacing w:line="259" w:lineRule="auto"/>
        <w:rPr>
          <w:i/>
          <w:color w:val="14387F"/>
          <w:sz w:val="22"/>
          <w:szCs w:val="22"/>
          <w:shd w:val="clear" w:color="auto" w:fill="FFFFFF"/>
        </w:rPr>
      </w:pPr>
      <w:r w:rsidRPr="00FC7016">
        <w:rPr>
          <w:i/>
          <w:noProof/>
          <w:color w:val="14387F"/>
          <w:sz w:val="22"/>
          <w:szCs w:val="22"/>
          <w:shd w:val="clear" w:color="auto" w:fill="FFFFFF"/>
          <w:lang w:eastAsia="cs-CZ"/>
        </w:rPr>
        <w:drawing>
          <wp:inline distT="0" distB="0" distL="0" distR="0" wp14:anchorId="18A85190" wp14:editId="22CC8FAA">
            <wp:extent cx="5850890" cy="4140469"/>
            <wp:effectExtent l="0" t="0" r="0" b="0"/>
            <wp:docPr id="13" name="Obrázek 13" descr="D:\Stasova\INFOMET\2023\04\mapy\OT_9120_202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tasova\INFOMET\2023\04\mapy\OT_9120_20230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14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6CE5">
        <w:rPr>
          <w:i/>
          <w:color w:val="14387F"/>
          <w:sz w:val="22"/>
          <w:szCs w:val="22"/>
          <w:shd w:val="clear" w:color="auto" w:fill="FFFFFF"/>
        </w:rPr>
        <w:t>O</w:t>
      </w:r>
      <w:r w:rsidR="00CC300E" w:rsidRPr="00CC300E">
        <w:rPr>
          <w:i/>
          <w:color w:val="14387F"/>
          <w:sz w:val="22"/>
          <w:szCs w:val="22"/>
          <w:shd w:val="clear" w:color="auto" w:fill="FFFFFF"/>
        </w:rPr>
        <w:t>br. 2: Odchylka průměrné měsíční teploty vzduchu od normá</w:t>
      </w:r>
      <w:r w:rsidR="00457F79">
        <w:rPr>
          <w:i/>
          <w:color w:val="14387F"/>
          <w:sz w:val="22"/>
          <w:szCs w:val="22"/>
          <w:shd w:val="clear" w:color="auto" w:fill="FFFFFF"/>
        </w:rPr>
        <w:t>lu 1991–2020 na území ČR v</w:t>
      </w:r>
      <w:r w:rsidR="004F61B1">
        <w:rPr>
          <w:i/>
          <w:color w:val="14387F"/>
          <w:sz w:val="22"/>
          <w:szCs w:val="22"/>
          <w:shd w:val="clear" w:color="auto" w:fill="FFFFFF"/>
        </w:rPr>
        <w:t> </w:t>
      </w:r>
      <w:r w:rsidR="007A6F12">
        <w:rPr>
          <w:i/>
          <w:color w:val="14387F"/>
          <w:sz w:val="22"/>
          <w:szCs w:val="22"/>
          <w:shd w:val="clear" w:color="auto" w:fill="FFFFFF"/>
        </w:rPr>
        <w:t>dubnu</w:t>
      </w:r>
      <w:r w:rsidR="004F61B1">
        <w:rPr>
          <w:i/>
          <w:color w:val="14387F"/>
          <w:sz w:val="22"/>
          <w:szCs w:val="22"/>
          <w:shd w:val="clear" w:color="auto" w:fill="FFFFFF"/>
        </w:rPr>
        <w:t xml:space="preserve"> </w:t>
      </w:r>
      <w:r w:rsidR="00687636">
        <w:rPr>
          <w:i/>
          <w:color w:val="14387F"/>
          <w:sz w:val="22"/>
          <w:szCs w:val="22"/>
          <w:shd w:val="clear" w:color="auto" w:fill="FFFFFF"/>
        </w:rPr>
        <w:t>2</w:t>
      </w:r>
      <w:r w:rsidR="00CC300E" w:rsidRPr="00CC300E">
        <w:rPr>
          <w:i/>
          <w:color w:val="14387F"/>
          <w:sz w:val="22"/>
          <w:szCs w:val="22"/>
          <w:shd w:val="clear" w:color="auto" w:fill="FFFFFF"/>
        </w:rPr>
        <w:t>02</w:t>
      </w:r>
      <w:r w:rsidR="008B22A9">
        <w:rPr>
          <w:i/>
          <w:color w:val="14387F"/>
          <w:sz w:val="22"/>
          <w:szCs w:val="22"/>
          <w:shd w:val="clear" w:color="auto" w:fill="FFFFFF"/>
        </w:rPr>
        <w:t>3</w:t>
      </w:r>
    </w:p>
    <w:p w14:paraId="0E40DAC6" w14:textId="13D5D367" w:rsidR="00404C7E" w:rsidRDefault="00457F79" w:rsidP="00CC300E">
      <w:pPr>
        <w:spacing w:line="259" w:lineRule="auto"/>
        <w:jc w:val="both"/>
        <w:rPr>
          <w:color w:val="14387F"/>
          <w:sz w:val="22"/>
          <w:szCs w:val="22"/>
        </w:rPr>
      </w:pPr>
      <w:r>
        <w:rPr>
          <w:color w:val="14387F"/>
          <w:sz w:val="22"/>
          <w:szCs w:val="22"/>
        </w:rPr>
        <w:lastRenderedPageBreak/>
        <w:t xml:space="preserve">Průměrná denní teplota vzduchu na území ČR se </w:t>
      </w:r>
      <w:r w:rsidR="006C14EC">
        <w:rPr>
          <w:color w:val="14387F"/>
          <w:sz w:val="22"/>
          <w:szCs w:val="22"/>
        </w:rPr>
        <w:t xml:space="preserve">po většinu </w:t>
      </w:r>
      <w:r w:rsidR="00E96CCF">
        <w:rPr>
          <w:color w:val="14387F"/>
          <w:sz w:val="22"/>
          <w:szCs w:val="22"/>
        </w:rPr>
        <w:t xml:space="preserve">měsíce </w:t>
      </w:r>
      <w:r w:rsidR="00CB5883">
        <w:rPr>
          <w:color w:val="14387F"/>
          <w:sz w:val="22"/>
          <w:szCs w:val="22"/>
        </w:rPr>
        <w:t>pohybovala</w:t>
      </w:r>
      <w:r w:rsidR="00E96CCF">
        <w:rPr>
          <w:color w:val="14387F"/>
          <w:sz w:val="22"/>
          <w:szCs w:val="22"/>
        </w:rPr>
        <w:t xml:space="preserve"> pod normálem</w:t>
      </w:r>
      <w:r w:rsidR="00A71285">
        <w:rPr>
          <w:color w:val="14387F"/>
          <w:sz w:val="22"/>
          <w:szCs w:val="22"/>
        </w:rPr>
        <w:t xml:space="preserve"> (obr. 3)</w:t>
      </w:r>
      <w:r w:rsidR="00E96CCF">
        <w:rPr>
          <w:color w:val="14387F"/>
          <w:sz w:val="22"/>
          <w:szCs w:val="22"/>
        </w:rPr>
        <w:t xml:space="preserve">. </w:t>
      </w:r>
      <w:r w:rsidR="00D36ACF">
        <w:rPr>
          <w:color w:val="14387F"/>
          <w:sz w:val="22"/>
          <w:szCs w:val="22"/>
        </w:rPr>
        <w:t>K prvnímu prudkému poklesu teplot došlo</w:t>
      </w:r>
      <w:r w:rsidR="00062978">
        <w:rPr>
          <w:color w:val="14387F"/>
          <w:sz w:val="22"/>
          <w:szCs w:val="22"/>
        </w:rPr>
        <w:t xml:space="preserve"> </w:t>
      </w:r>
      <w:r w:rsidR="006C14EC">
        <w:rPr>
          <w:color w:val="14387F"/>
          <w:sz w:val="22"/>
          <w:szCs w:val="22"/>
        </w:rPr>
        <w:t>z kraje měsíce</w:t>
      </w:r>
      <w:r w:rsidR="00062978">
        <w:rPr>
          <w:color w:val="14387F"/>
          <w:sz w:val="22"/>
          <w:szCs w:val="22"/>
        </w:rPr>
        <w:t xml:space="preserve">, </w:t>
      </w:r>
      <w:r w:rsidR="00F75168">
        <w:rPr>
          <w:color w:val="14387F"/>
          <w:sz w:val="22"/>
          <w:szCs w:val="22"/>
        </w:rPr>
        <w:t xml:space="preserve">zejména ve dnech 3. až 6. </w:t>
      </w:r>
      <w:r w:rsidR="00CB5883">
        <w:rPr>
          <w:color w:val="14387F"/>
          <w:sz w:val="22"/>
          <w:szCs w:val="22"/>
        </w:rPr>
        <w:t>dubna</w:t>
      </w:r>
      <w:r w:rsidR="00F75168">
        <w:rPr>
          <w:color w:val="14387F"/>
          <w:sz w:val="22"/>
          <w:szCs w:val="22"/>
        </w:rPr>
        <w:t>.</w:t>
      </w:r>
      <w:r w:rsidR="006C14EC">
        <w:rPr>
          <w:color w:val="14387F"/>
          <w:sz w:val="22"/>
          <w:szCs w:val="22"/>
        </w:rPr>
        <w:t xml:space="preserve"> Nejvýraznější záporná odchylka průměrné </w:t>
      </w:r>
      <w:r w:rsidR="00F75168">
        <w:rPr>
          <w:color w:val="14387F"/>
          <w:sz w:val="22"/>
          <w:szCs w:val="22"/>
        </w:rPr>
        <w:t xml:space="preserve">denní </w:t>
      </w:r>
      <w:r w:rsidR="006C14EC">
        <w:rPr>
          <w:color w:val="14387F"/>
          <w:sz w:val="22"/>
          <w:szCs w:val="22"/>
        </w:rPr>
        <w:t xml:space="preserve">teploty </w:t>
      </w:r>
      <w:r w:rsidR="00062978">
        <w:rPr>
          <w:color w:val="14387F"/>
          <w:sz w:val="22"/>
          <w:szCs w:val="22"/>
        </w:rPr>
        <w:t xml:space="preserve">vzduchu </w:t>
      </w:r>
      <w:r w:rsidR="006C14EC">
        <w:rPr>
          <w:color w:val="14387F"/>
          <w:sz w:val="22"/>
          <w:szCs w:val="22"/>
        </w:rPr>
        <w:t xml:space="preserve">na území ČR </w:t>
      </w:r>
      <w:r w:rsidR="00180FD4">
        <w:rPr>
          <w:color w:val="14387F"/>
          <w:sz w:val="22"/>
          <w:szCs w:val="22"/>
        </w:rPr>
        <w:t>(</w:t>
      </w:r>
      <w:r w:rsidR="006C14EC">
        <w:rPr>
          <w:color w:val="14387F"/>
          <w:sz w:val="22"/>
          <w:szCs w:val="22"/>
        </w:rPr>
        <w:t>více než -7 °C</w:t>
      </w:r>
      <w:r w:rsidR="00180FD4">
        <w:rPr>
          <w:color w:val="14387F"/>
          <w:sz w:val="22"/>
          <w:szCs w:val="22"/>
        </w:rPr>
        <w:t>)</w:t>
      </w:r>
      <w:r w:rsidR="006C14EC">
        <w:rPr>
          <w:color w:val="14387F"/>
          <w:sz w:val="22"/>
          <w:szCs w:val="22"/>
        </w:rPr>
        <w:t xml:space="preserve"> od normálu 1991–2020, byla </w:t>
      </w:r>
      <w:r w:rsidR="00F75168">
        <w:rPr>
          <w:color w:val="14387F"/>
          <w:sz w:val="22"/>
          <w:szCs w:val="22"/>
        </w:rPr>
        <w:t xml:space="preserve">dne </w:t>
      </w:r>
      <w:r w:rsidR="006C14EC">
        <w:rPr>
          <w:color w:val="14387F"/>
          <w:sz w:val="22"/>
          <w:szCs w:val="22"/>
        </w:rPr>
        <w:t>4. 4. O</w:t>
      </w:r>
      <w:r w:rsidR="00E96CCF">
        <w:rPr>
          <w:color w:val="14387F"/>
          <w:sz w:val="22"/>
          <w:szCs w:val="22"/>
        </w:rPr>
        <w:t xml:space="preserve">d </w:t>
      </w:r>
      <w:r w:rsidR="006C14EC">
        <w:rPr>
          <w:color w:val="14387F"/>
          <w:sz w:val="22"/>
          <w:szCs w:val="22"/>
        </w:rPr>
        <w:t>21</w:t>
      </w:r>
      <w:r w:rsidR="00E96CCF">
        <w:rPr>
          <w:color w:val="14387F"/>
          <w:sz w:val="22"/>
          <w:szCs w:val="22"/>
        </w:rPr>
        <w:t>.</w:t>
      </w:r>
      <w:r w:rsidR="00263B9C">
        <w:rPr>
          <w:color w:val="14387F"/>
          <w:sz w:val="22"/>
          <w:szCs w:val="22"/>
        </w:rPr>
        <w:t xml:space="preserve"> </w:t>
      </w:r>
      <w:r w:rsidR="006C14EC">
        <w:rPr>
          <w:color w:val="14387F"/>
          <w:sz w:val="22"/>
          <w:szCs w:val="22"/>
        </w:rPr>
        <w:t>do 23.</w:t>
      </w:r>
      <w:r w:rsidR="00180FD4">
        <w:rPr>
          <w:color w:val="14387F"/>
          <w:sz w:val="22"/>
          <w:szCs w:val="22"/>
        </w:rPr>
        <w:t xml:space="preserve"> 4.</w:t>
      </w:r>
      <w:r w:rsidR="00E96CCF">
        <w:rPr>
          <w:color w:val="14387F"/>
          <w:sz w:val="22"/>
          <w:szCs w:val="22"/>
        </w:rPr>
        <w:t xml:space="preserve"> nastalo </w:t>
      </w:r>
      <w:r w:rsidR="006C14EC">
        <w:rPr>
          <w:color w:val="14387F"/>
          <w:sz w:val="22"/>
          <w:szCs w:val="22"/>
        </w:rPr>
        <w:t>jediné</w:t>
      </w:r>
      <w:r w:rsidR="005F6CE5">
        <w:rPr>
          <w:color w:val="14387F"/>
          <w:sz w:val="22"/>
          <w:szCs w:val="22"/>
        </w:rPr>
        <w:t xml:space="preserve"> </w:t>
      </w:r>
      <w:r w:rsidR="00E96CCF">
        <w:rPr>
          <w:color w:val="14387F"/>
          <w:sz w:val="22"/>
          <w:szCs w:val="22"/>
        </w:rPr>
        <w:t>období s teplotami nad normálem</w:t>
      </w:r>
      <w:r w:rsidR="00F1559D">
        <w:rPr>
          <w:color w:val="14387F"/>
          <w:sz w:val="22"/>
          <w:szCs w:val="22"/>
        </w:rPr>
        <w:t xml:space="preserve">, kdy maximální denní teploty vzduchu na několika stanicích </w:t>
      </w:r>
      <w:r w:rsidR="00F75168">
        <w:rPr>
          <w:color w:val="14387F"/>
          <w:sz w:val="22"/>
          <w:szCs w:val="22"/>
        </w:rPr>
        <w:t>překročily</w:t>
      </w:r>
      <w:r w:rsidR="00F1559D">
        <w:rPr>
          <w:color w:val="14387F"/>
          <w:sz w:val="22"/>
          <w:szCs w:val="22"/>
        </w:rPr>
        <w:t xml:space="preserve"> 20 °C</w:t>
      </w:r>
      <w:r w:rsidR="00263B9C">
        <w:rPr>
          <w:color w:val="14387F"/>
          <w:sz w:val="22"/>
          <w:szCs w:val="22"/>
        </w:rPr>
        <w:t xml:space="preserve">. </w:t>
      </w:r>
      <w:r w:rsidR="00A71285">
        <w:rPr>
          <w:color w:val="14387F"/>
          <w:sz w:val="22"/>
          <w:szCs w:val="22"/>
        </w:rPr>
        <w:t>N</w:t>
      </w:r>
      <w:r w:rsidR="00263B9C">
        <w:rPr>
          <w:color w:val="14387F"/>
          <w:sz w:val="22"/>
          <w:szCs w:val="22"/>
        </w:rPr>
        <w:t xml:space="preserve">ásledoval </w:t>
      </w:r>
      <w:r w:rsidR="00D36ACF">
        <w:rPr>
          <w:color w:val="14387F"/>
          <w:sz w:val="22"/>
          <w:szCs w:val="22"/>
        </w:rPr>
        <w:t xml:space="preserve">další </w:t>
      </w:r>
      <w:r w:rsidR="00A71285">
        <w:rPr>
          <w:color w:val="14387F"/>
          <w:sz w:val="22"/>
          <w:szCs w:val="22"/>
        </w:rPr>
        <w:t>výrazný</w:t>
      </w:r>
      <w:r w:rsidR="00263B9C">
        <w:rPr>
          <w:color w:val="14387F"/>
          <w:sz w:val="22"/>
          <w:szCs w:val="22"/>
        </w:rPr>
        <w:t xml:space="preserve"> pokles teplot</w:t>
      </w:r>
      <w:r w:rsidR="00A71285">
        <w:rPr>
          <w:color w:val="14387F"/>
          <w:sz w:val="22"/>
          <w:szCs w:val="22"/>
        </w:rPr>
        <w:t>y</w:t>
      </w:r>
      <w:r w:rsidR="00F1559D">
        <w:rPr>
          <w:color w:val="14387F"/>
          <w:sz w:val="22"/>
          <w:szCs w:val="22"/>
        </w:rPr>
        <w:t>,</w:t>
      </w:r>
      <w:r w:rsidR="00203AAF">
        <w:rPr>
          <w:color w:val="14387F"/>
          <w:sz w:val="22"/>
          <w:szCs w:val="22"/>
        </w:rPr>
        <w:t xml:space="preserve"> </w:t>
      </w:r>
      <w:r w:rsidR="00A71285">
        <w:rPr>
          <w:color w:val="14387F"/>
          <w:sz w:val="22"/>
          <w:szCs w:val="22"/>
        </w:rPr>
        <w:t xml:space="preserve">chladné období </w:t>
      </w:r>
      <w:r w:rsidR="00F1559D">
        <w:rPr>
          <w:color w:val="14387F"/>
          <w:sz w:val="22"/>
          <w:szCs w:val="22"/>
        </w:rPr>
        <w:t xml:space="preserve">s teplotami pod hodnotou normálu </w:t>
      </w:r>
      <w:r w:rsidR="006C14EC">
        <w:rPr>
          <w:color w:val="14387F"/>
          <w:sz w:val="22"/>
          <w:szCs w:val="22"/>
        </w:rPr>
        <w:t>trvalo až do konce měsíce</w:t>
      </w:r>
      <w:r w:rsidR="00F1559D">
        <w:rPr>
          <w:color w:val="14387F"/>
          <w:sz w:val="22"/>
          <w:szCs w:val="22"/>
        </w:rPr>
        <w:t xml:space="preserve">. </w:t>
      </w:r>
      <w:r w:rsidR="00DA0394">
        <w:rPr>
          <w:color w:val="14387F"/>
          <w:sz w:val="22"/>
          <w:szCs w:val="22"/>
        </w:rPr>
        <w:t xml:space="preserve">Nejteplejším dnem měsíce byl </w:t>
      </w:r>
      <w:r w:rsidR="00B51F44">
        <w:rPr>
          <w:color w:val="14387F"/>
          <w:sz w:val="22"/>
          <w:szCs w:val="22"/>
        </w:rPr>
        <w:t>23</w:t>
      </w:r>
      <w:r w:rsidR="00DA0394">
        <w:rPr>
          <w:color w:val="14387F"/>
          <w:sz w:val="22"/>
          <w:szCs w:val="22"/>
        </w:rPr>
        <w:t xml:space="preserve">. </w:t>
      </w:r>
      <w:r w:rsidR="00F1559D">
        <w:rPr>
          <w:color w:val="14387F"/>
          <w:sz w:val="22"/>
          <w:szCs w:val="22"/>
        </w:rPr>
        <w:t>duben</w:t>
      </w:r>
      <w:r w:rsidR="00DA0394">
        <w:rPr>
          <w:color w:val="14387F"/>
          <w:sz w:val="22"/>
          <w:szCs w:val="22"/>
        </w:rPr>
        <w:t xml:space="preserve"> s odchylkou </w:t>
      </w:r>
      <w:r w:rsidR="007E7C9D">
        <w:rPr>
          <w:color w:val="14387F"/>
          <w:sz w:val="22"/>
          <w:szCs w:val="22"/>
        </w:rPr>
        <w:t>průměrné teploty</w:t>
      </w:r>
      <w:r w:rsidR="00A71285">
        <w:rPr>
          <w:color w:val="14387F"/>
          <w:sz w:val="22"/>
          <w:szCs w:val="22"/>
        </w:rPr>
        <w:t xml:space="preserve"> na území ČR</w:t>
      </w:r>
      <w:r w:rsidR="007E7C9D">
        <w:rPr>
          <w:color w:val="14387F"/>
          <w:sz w:val="22"/>
          <w:szCs w:val="22"/>
        </w:rPr>
        <w:t xml:space="preserve"> </w:t>
      </w:r>
      <w:r w:rsidR="00F1559D">
        <w:rPr>
          <w:color w:val="14387F"/>
          <w:sz w:val="22"/>
          <w:szCs w:val="22"/>
        </w:rPr>
        <w:t xml:space="preserve">více než </w:t>
      </w:r>
      <w:r w:rsidR="007E7C9D">
        <w:rPr>
          <w:color w:val="14387F"/>
          <w:sz w:val="22"/>
          <w:szCs w:val="22"/>
        </w:rPr>
        <w:t>+</w:t>
      </w:r>
      <w:r w:rsidR="00F1559D">
        <w:rPr>
          <w:color w:val="14387F"/>
          <w:sz w:val="22"/>
          <w:szCs w:val="22"/>
        </w:rPr>
        <w:t>2</w:t>
      </w:r>
      <w:r w:rsidR="00DA0394">
        <w:rPr>
          <w:color w:val="14387F"/>
          <w:sz w:val="22"/>
          <w:szCs w:val="22"/>
        </w:rPr>
        <w:t xml:space="preserve"> °C od normálu 1991–2020. V tento den </w:t>
      </w:r>
      <w:r w:rsidR="00866DB7">
        <w:rPr>
          <w:color w:val="14387F"/>
          <w:sz w:val="22"/>
          <w:szCs w:val="22"/>
        </w:rPr>
        <w:t>n</w:t>
      </w:r>
      <w:r w:rsidR="00404C7E">
        <w:rPr>
          <w:color w:val="14387F"/>
          <w:sz w:val="22"/>
          <w:szCs w:val="22"/>
        </w:rPr>
        <w:t xml:space="preserve">a stanici </w:t>
      </w:r>
      <w:r w:rsidR="00F75168">
        <w:rPr>
          <w:color w:val="14387F"/>
          <w:sz w:val="22"/>
          <w:szCs w:val="22"/>
        </w:rPr>
        <w:t>Strážnice</w:t>
      </w:r>
      <w:r w:rsidR="00866DB7">
        <w:rPr>
          <w:color w:val="14387F"/>
          <w:sz w:val="22"/>
          <w:szCs w:val="22"/>
        </w:rPr>
        <w:t xml:space="preserve"> </w:t>
      </w:r>
      <w:r w:rsidR="00C24503">
        <w:rPr>
          <w:color w:val="14387F"/>
          <w:sz w:val="22"/>
          <w:szCs w:val="22"/>
        </w:rPr>
        <w:t xml:space="preserve">(okres </w:t>
      </w:r>
      <w:r w:rsidR="00F75168">
        <w:rPr>
          <w:color w:val="14387F"/>
          <w:sz w:val="22"/>
          <w:szCs w:val="22"/>
        </w:rPr>
        <w:t>Hodonín</w:t>
      </w:r>
      <w:r w:rsidR="00C24503">
        <w:rPr>
          <w:color w:val="14387F"/>
          <w:sz w:val="22"/>
          <w:szCs w:val="22"/>
        </w:rPr>
        <w:t xml:space="preserve">) </w:t>
      </w:r>
      <w:r w:rsidR="00404C7E">
        <w:rPr>
          <w:color w:val="14387F"/>
          <w:sz w:val="22"/>
          <w:szCs w:val="22"/>
        </w:rPr>
        <w:t xml:space="preserve">byla naměřena </w:t>
      </w:r>
      <w:r w:rsidR="00866DB7">
        <w:rPr>
          <w:color w:val="14387F"/>
          <w:sz w:val="22"/>
          <w:szCs w:val="22"/>
        </w:rPr>
        <w:t xml:space="preserve">nejvyšší </w:t>
      </w:r>
      <w:r w:rsidR="00404C7E">
        <w:rPr>
          <w:color w:val="14387F"/>
          <w:sz w:val="22"/>
          <w:szCs w:val="22"/>
        </w:rPr>
        <w:t xml:space="preserve">maximální denní teplota vzduchu </w:t>
      </w:r>
      <w:r w:rsidR="00866DB7">
        <w:rPr>
          <w:color w:val="14387F"/>
          <w:sz w:val="22"/>
          <w:szCs w:val="22"/>
        </w:rPr>
        <w:t xml:space="preserve">v tomto měsíci a to </w:t>
      </w:r>
      <w:r w:rsidR="00B51F44">
        <w:rPr>
          <w:color w:val="14387F"/>
          <w:sz w:val="22"/>
          <w:szCs w:val="22"/>
        </w:rPr>
        <w:t>2</w:t>
      </w:r>
      <w:r w:rsidR="00F75168">
        <w:rPr>
          <w:color w:val="14387F"/>
          <w:sz w:val="22"/>
          <w:szCs w:val="22"/>
        </w:rPr>
        <w:t>3</w:t>
      </w:r>
      <w:r w:rsidR="00B51F44">
        <w:rPr>
          <w:color w:val="14387F"/>
          <w:sz w:val="22"/>
          <w:szCs w:val="22"/>
        </w:rPr>
        <w:t>,5</w:t>
      </w:r>
      <w:r w:rsidR="00404C7E">
        <w:rPr>
          <w:color w:val="14387F"/>
          <w:sz w:val="22"/>
          <w:szCs w:val="22"/>
        </w:rPr>
        <w:t xml:space="preserve"> °C</w:t>
      </w:r>
      <w:r w:rsidR="00866DB7">
        <w:rPr>
          <w:color w:val="14387F"/>
          <w:sz w:val="22"/>
          <w:szCs w:val="22"/>
        </w:rPr>
        <w:t>.</w:t>
      </w:r>
      <w:r w:rsidR="00066B5F">
        <w:rPr>
          <w:color w:val="14387F"/>
          <w:sz w:val="22"/>
          <w:szCs w:val="22"/>
        </w:rPr>
        <w:t xml:space="preserve"> </w:t>
      </w:r>
      <w:r w:rsidR="00866DB7">
        <w:rPr>
          <w:color w:val="14387F"/>
          <w:sz w:val="22"/>
          <w:szCs w:val="22"/>
        </w:rPr>
        <w:t xml:space="preserve"> </w:t>
      </w:r>
      <w:r w:rsidR="00404C7E">
        <w:rPr>
          <w:color w:val="14387F"/>
          <w:sz w:val="22"/>
          <w:szCs w:val="22"/>
        </w:rPr>
        <w:t xml:space="preserve"> </w:t>
      </w:r>
    </w:p>
    <w:p w14:paraId="6915985F" w14:textId="2177DE2B" w:rsidR="00E769FD" w:rsidRDefault="00E769FD" w:rsidP="00CC300E">
      <w:pPr>
        <w:spacing w:line="259" w:lineRule="auto"/>
        <w:jc w:val="both"/>
        <w:rPr>
          <w:color w:val="14387F"/>
          <w:sz w:val="22"/>
          <w:szCs w:val="22"/>
        </w:rPr>
      </w:pPr>
      <w:r>
        <w:rPr>
          <w:color w:val="14387F"/>
          <w:sz w:val="22"/>
          <w:szCs w:val="22"/>
        </w:rPr>
        <w:t>Nejnižší minimální denní teplota vzduchu -</w:t>
      </w:r>
      <w:r w:rsidR="005868C0">
        <w:rPr>
          <w:color w:val="14387F"/>
          <w:sz w:val="22"/>
          <w:szCs w:val="22"/>
        </w:rPr>
        <w:t>14</w:t>
      </w:r>
      <w:r w:rsidR="00263B9C">
        <w:rPr>
          <w:color w:val="14387F"/>
          <w:sz w:val="22"/>
          <w:szCs w:val="22"/>
        </w:rPr>
        <w:t xml:space="preserve">, </w:t>
      </w:r>
      <w:r w:rsidR="005868C0">
        <w:rPr>
          <w:color w:val="14387F"/>
          <w:sz w:val="22"/>
          <w:szCs w:val="22"/>
        </w:rPr>
        <w:t>0</w:t>
      </w:r>
      <w:r>
        <w:rPr>
          <w:color w:val="14387F"/>
          <w:sz w:val="22"/>
          <w:szCs w:val="22"/>
        </w:rPr>
        <w:t xml:space="preserve"> °C byla tento měsíc naměřena </w:t>
      </w:r>
      <w:r w:rsidR="005868C0">
        <w:rPr>
          <w:color w:val="14387F"/>
          <w:sz w:val="22"/>
          <w:szCs w:val="22"/>
        </w:rPr>
        <w:t>6</w:t>
      </w:r>
      <w:r w:rsidR="00B507E9">
        <w:rPr>
          <w:color w:val="14387F"/>
          <w:sz w:val="22"/>
          <w:szCs w:val="22"/>
        </w:rPr>
        <w:t>.</w:t>
      </w:r>
      <w:r>
        <w:rPr>
          <w:color w:val="14387F"/>
          <w:sz w:val="22"/>
          <w:szCs w:val="22"/>
        </w:rPr>
        <w:t xml:space="preserve"> </w:t>
      </w:r>
      <w:r w:rsidR="005868C0">
        <w:rPr>
          <w:color w:val="14387F"/>
          <w:sz w:val="22"/>
          <w:szCs w:val="22"/>
        </w:rPr>
        <w:t xml:space="preserve">dubna </w:t>
      </w:r>
      <w:r>
        <w:rPr>
          <w:color w:val="14387F"/>
          <w:sz w:val="22"/>
          <w:szCs w:val="22"/>
        </w:rPr>
        <w:t xml:space="preserve">na stanici </w:t>
      </w:r>
      <w:r w:rsidR="0018600B">
        <w:rPr>
          <w:color w:val="14387F"/>
          <w:sz w:val="22"/>
          <w:szCs w:val="22"/>
        </w:rPr>
        <w:t>Kořenov, Jizerka</w:t>
      </w:r>
      <w:r>
        <w:rPr>
          <w:color w:val="14387F"/>
          <w:sz w:val="22"/>
          <w:szCs w:val="22"/>
        </w:rPr>
        <w:t>. Pokud uvažujeme i stanice mimo standar</w:t>
      </w:r>
      <w:r w:rsidR="002B71AF">
        <w:rPr>
          <w:color w:val="14387F"/>
          <w:sz w:val="22"/>
          <w:szCs w:val="22"/>
        </w:rPr>
        <w:t>d</w:t>
      </w:r>
      <w:r>
        <w:rPr>
          <w:color w:val="14387F"/>
          <w:sz w:val="22"/>
          <w:szCs w:val="22"/>
        </w:rPr>
        <w:t>ní síť ČHMÚ, nejnižší minimální denní teplota vzduchu -</w:t>
      </w:r>
      <w:r w:rsidR="005868C0">
        <w:rPr>
          <w:color w:val="14387F"/>
          <w:sz w:val="22"/>
          <w:szCs w:val="22"/>
        </w:rPr>
        <w:t>15,2</w:t>
      </w:r>
      <w:r>
        <w:rPr>
          <w:color w:val="14387F"/>
          <w:sz w:val="22"/>
          <w:szCs w:val="22"/>
        </w:rPr>
        <w:t xml:space="preserve"> °C byla naměřena na stanici </w:t>
      </w:r>
      <w:r w:rsidR="00B507E9">
        <w:rPr>
          <w:color w:val="14387F"/>
          <w:sz w:val="22"/>
          <w:szCs w:val="22"/>
        </w:rPr>
        <w:t>K</w:t>
      </w:r>
      <w:r w:rsidR="0018600B">
        <w:rPr>
          <w:color w:val="14387F"/>
          <w:sz w:val="22"/>
          <w:szCs w:val="22"/>
        </w:rPr>
        <w:t xml:space="preserve">ořenov, Jizerka, </w:t>
      </w:r>
      <w:r w:rsidR="005868C0">
        <w:rPr>
          <w:color w:val="14387F"/>
          <w:sz w:val="22"/>
          <w:szCs w:val="22"/>
        </w:rPr>
        <w:t>rašeliniště</w:t>
      </w:r>
      <w:r w:rsidR="0018600B">
        <w:rPr>
          <w:color w:val="14387F"/>
          <w:sz w:val="22"/>
          <w:szCs w:val="22"/>
        </w:rPr>
        <w:t xml:space="preserve"> ve stejný den. </w:t>
      </w:r>
      <w:r w:rsidR="00587F32">
        <w:rPr>
          <w:color w:val="14387F"/>
          <w:sz w:val="22"/>
          <w:szCs w:val="22"/>
        </w:rPr>
        <w:t xml:space="preserve">Historicky </w:t>
      </w:r>
      <w:r w:rsidR="00C03AE2">
        <w:rPr>
          <w:color w:val="14387F"/>
          <w:sz w:val="22"/>
          <w:szCs w:val="22"/>
        </w:rPr>
        <w:t xml:space="preserve">nejnižší minimální </w:t>
      </w:r>
      <w:r w:rsidR="005868C0">
        <w:rPr>
          <w:color w:val="14387F"/>
          <w:sz w:val="22"/>
          <w:szCs w:val="22"/>
        </w:rPr>
        <w:t>dubnová</w:t>
      </w:r>
      <w:r w:rsidR="00FD301C">
        <w:rPr>
          <w:color w:val="14387F"/>
          <w:sz w:val="22"/>
          <w:szCs w:val="22"/>
        </w:rPr>
        <w:t xml:space="preserve"> </w:t>
      </w:r>
      <w:r w:rsidR="00C03AE2">
        <w:rPr>
          <w:color w:val="14387F"/>
          <w:sz w:val="22"/>
          <w:szCs w:val="22"/>
        </w:rPr>
        <w:t>denní teplota vzduchu -</w:t>
      </w:r>
      <w:r w:rsidR="005868C0">
        <w:rPr>
          <w:color w:val="14387F"/>
          <w:sz w:val="22"/>
          <w:szCs w:val="22"/>
        </w:rPr>
        <w:t>2</w:t>
      </w:r>
      <w:r w:rsidR="00F771AE">
        <w:rPr>
          <w:color w:val="14387F"/>
          <w:sz w:val="22"/>
          <w:szCs w:val="22"/>
        </w:rPr>
        <w:t>2</w:t>
      </w:r>
      <w:r w:rsidR="00C03AE2">
        <w:rPr>
          <w:color w:val="14387F"/>
          <w:sz w:val="22"/>
          <w:szCs w:val="22"/>
        </w:rPr>
        <w:t>,</w:t>
      </w:r>
      <w:r w:rsidR="00FD301C">
        <w:rPr>
          <w:color w:val="14387F"/>
          <w:sz w:val="22"/>
          <w:szCs w:val="22"/>
        </w:rPr>
        <w:t>0</w:t>
      </w:r>
      <w:r w:rsidR="00C03AE2">
        <w:rPr>
          <w:color w:val="14387F"/>
          <w:sz w:val="22"/>
          <w:szCs w:val="22"/>
        </w:rPr>
        <w:t xml:space="preserve"> °C byla naměřena </w:t>
      </w:r>
      <w:r w:rsidR="005868C0">
        <w:rPr>
          <w:color w:val="14387F"/>
          <w:sz w:val="22"/>
          <w:szCs w:val="22"/>
        </w:rPr>
        <w:t>9</w:t>
      </w:r>
      <w:r w:rsidR="00FD301C">
        <w:rPr>
          <w:color w:val="14387F"/>
          <w:sz w:val="22"/>
          <w:szCs w:val="22"/>
        </w:rPr>
        <w:t xml:space="preserve">. </w:t>
      </w:r>
      <w:r w:rsidR="005868C0">
        <w:rPr>
          <w:color w:val="14387F"/>
          <w:sz w:val="22"/>
          <w:szCs w:val="22"/>
        </w:rPr>
        <w:t>4</w:t>
      </w:r>
      <w:r w:rsidR="00FD301C">
        <w:rPr>
          <w:color w:val="14387F"/>
          <w:sz w:val="22"/>
          <w:szCs w:val="22"/>
        </w:rPr>
        <w:t xml:space="preserve">. </w:t>
      </w:r>
      <w:r w:rsidR="005868C0">
        <w:rPr>
          <w:color w:val="14387F"/>
          <w:sz w:val="22"/>
          <w:szCs w:val="22"/>
        </w:rPr>
        <w:t>2003</w:t>
      </w:r>
      <w:r w:rsidR="00C03AE2">
        <w:rPr>
          <w:color w:val="14387F"/>
          <w:sz w:val="22"/>
          <w:szCs w:val="22"/>
        </w:rPr>
        <w:t xml:space="preserve"> na stanici </w:t>
      </w:r>
      <w:r w:rsidR="005868C0">
        <w:rPr>
          <w:color w:val="14387F"/>
          <w:sz w:val="22"/>
          <w:szCs w:val="22"/>
        </w:rPr>
        <w:t>Horská Kvilda</w:t>
      </w:r>
      <w:r w:rsidR="00F771AE">
        <w:rPr>
          <w:color w:val="14387F"/>
          <w:sz w:val="22"/>
          <w:szCs w:val="22"/>
        </w:rPr>
        <w:t>.</w:t>
      </w:r>
      <w:r w:rsidR="00C03AE2">
        <w:rPr>
          <w:color w:val="14387F"/>
          <w:sz w:val="22"/>
          <w:szCs w:val="22"/>
        </w:rPr>
        <w:t xml:space="preserve"> </w:t>
      </w:r>
    </w:p>
    <w:p w14:paraId="7C83686C" w14:textId="68CC021B" w:rsidR="00CC300E" w:rsidRPr="00CC300E" w:rsidRDefault="00633CA6" w:rsidP="00457F79">
      <w:pPr>
        <w:spacing w:line="259" w:lineRule="auto"/>
        <w:jc w:val="center"/>
        <w:rPr>
          <w:color w:val="14387F"/>
          <w:sz w:val="22"/>
          <w:szCs w:val="22"/>
        </w:rPr>
      </w:pPr>
      <w:r>
        <w:rPr>
          <w:noProof/>
          <w:lang w:eastAsia="cs-CZ"/>
        </w:rPr>
        <w:drawing>
          <wp:inline distT="0" distB="0" distL="0" distR="0" wp14:anchorId="7579B0F4" wp14:editId="70995959">
            <wp:extent cx="5850890" cy="2493645"/>
            <wp:effectExtent l="0" t="0" r="0" b="1905"/>
            <wp:docPr id="1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5849F75C" w14:textId="4D25F2BD" w:rsidR="00457F79" w:rsidRDefault="00CC300E" w:rsidP="00CC300E">
      <w:pPr>
        <w:spacing w:line="259" w:lineRule="auto"/>
        <w:jc w:val="both"/>
        <w:rPr>
          <w:i/>
          <w:color w:val="14387F"/>
          <w:sz w:val="22"/>
          <w:szCs w:val="22"/>
        </w:rPr>
      </w:pPr>
      <w:r w:rsidRPr="00CC300E">
        <w:rPr>
          <w:i/>
          <w:color w:val="14387F"/>
          <w:sz w:val="22"/>
          <w:szCs w:val="22"/>
        </w:rPr>
        <w:t>Obr. 3: Průběh průměrné den</w:t>
      </w:r>
      <w:r w:rsidR="00457F79">
        <w:rPr>
          <w:i/>
          <w:color w:val="14387F"/>
          <w:sz w:val="22"/>
          <w:szCs w:val="22"/>
        </w:rPr>
        <w:t>ní teploty na území ČR v</w:t>
      </w:r>
      <w:r w:rsidR="00A448F7">
        <w:rPr>
          <w:i/>
          <w:color w:val="14387F"/>
          <w:sz w:val="22"/>
          <w:szCs w:val="22"/>
        </w:rPr>
        <w:t> </w:t>
      </w:r>
      <w:r w:rsidR="00750E81">
        <w:rPr>
          <w:i/>
          <w:color w:val="14387F"/>
          <w:sz w:val="22"/>
          <w:szCs w:val="22"/>
        </w:rPr>
        <w:t>dubnu</w:t>
      </w:r>
      <w:r w:rsidR="00A448F7">
        <w:rPr>
          <w:i/>
          <w:color w:val="14387F"/>
          <w:sz w:val="22"/>
          <w:szCs w:val="22"/>
        </w:rPr>
        <w:t xml:space="preserve"> </w:t>
      </w:r>
      <w:r w:rsidRPr="00CC300E">
        <w:rPr>
          <w:i/>
          <w:color w:val="14387F"/>
          <w:sz w:val="22"/>
          <w:szCs w:val="22"/>
        </w:rPr>
        <w:t>202</w:t>
      </w:r>
      <w:r w:rsidR="00C24503">
        <w:rPr>
          <w:i/>
          <w:color w:val="14387F"/>
          <w:sz w:val="22"/>
          <w:szCs w:val="22"/>
        </w:rPr>
        <w:t>3</w:t>
      </w:r>
      <w:r w:rsidRPr="00CC300E">
        <w:rPr>
          <w:i/>
          <w:color w:val="14387F"/>
          <w:sz w:val="22"/>
          <w:szCs w:val="22"/>
        </w:rPr>
        <w:t xml:space="preserve"> ve srovnání s normálem 1991–2020.</w:t>
      </w:r>
    </w:p>
    <w:p w14:paraId="28A375A4" w14:textId="43DE19A5" w:rsidR="00CC300E" w:rsidRPr="00CC300E" w:rsidRDefault="002D7DF4" w:rsidP="00275A2D">
      <w:pPr>
        <w:rPr>
          <w:rFonts w:ascii="Arial" w:hAnsi="Arial" w:cs="Arial"/>
          <w:b/>
          <w:color w:val="14387F"/>
          <w:sz w:val="22"/>
          <w:szCs w:val="22"/>
        </w:rPr>
      </w:pPr>
      <w:r>
        <w:rPr>
          <w:rFonts w:ascii="Arial" w:hAnsi="Arial" w:cs="Arial"/>
          <w:b/>
          <w:color w:val="14387F"/>
          <w:sz w:val="22"/>
          <w:szCs w:val="22"/>
        </w:rPr>
        <w:t xml:space="preserve">Srážky během </w:t>
      </w:r>
      <w:r w:rsidR="00750E81">
        <w:rPr>
          <w:rFonts w:ascii="Arial" w:hAnsi="Arial" w:cs="Arial"/>
          <w:b/>
          <w:color w:val="14387F"/>
          <w:sz w:val="22"/>
          <w:szCs w:val="22"/>
        </w:rPr>
        <w:t>dubna</w:t>
      </w:r>
      <w:r w:rsidR="00FF3EE6">
        <w:rPr>
          <w:rFonts w:ascii="Arial" w:hAnsi="Arial" w:cs="Arial"/>
          <w:b/>
          <w:color w:val="14387F"/>
          <w:sz w:val="22"/>
          <w:szCs w:val="22"/>
        </w:rPr>
        <w:t xml:space="preserve"> </w:t>
      </w:r>
      <w:r w:rsidR="00CC300E" w:rsidRPr="00CC300E">
        <w:rPr>
          <w:rFonts w:ascii="Arial" w:hAnsi="Arial" w:cs="Arial"/>
          <w:b/>
          <w:color w:val="14387F"/>
          <w:sz w:val="22"/>
          <w:szCs w:val="22"/>
        </w:rPr>
        <w:t>202</w:t>
      </w:r>
      <w:r w:rsidR="00FF3EE6">
        <w:rPr>
          <w:rFonts w:ascii="Arial" w:hAnsi="Arial" w:cs="Arial"/>
          <w:b/>
          <w:color w:val="14387F"/>
          <w:sz w:val="22"/>
          <w:szCs w:val="22"/>
        </w:rPr>
        <w:t>3</w:t>
      </w:r>
    </w:p>
    <w:p w14:paraId="21E4D9AA" w14:textId="5B25C037" w:rsidR="00300D68" w:rsidRDefault="002D7DF4" w:rsidP="00CC300E">
      <w:pPr>
        <w:spacing w:line="259" w:lineRule="auto"/>
        <w:jc w:val="both"/>
        <w:rPr>
          <w:color w:val="14387F"/>
          <w:sz w:val="22"/>
          <w:szCs w:val="22"/>
        </w:rPr>
      </w:pPr>
      <w:r>
        <w:rPr>
          <w:color w:val="14387F"/>
          <w:sz w:val="22"/>
          <w:szCs w:val="22"/>
        </w:rPr>
        <w:t xml:space="preserve">Srážkově byl </w:t>
      </w:r>
      <w:r w:rsidR="002225B9">
        <w:rPr>
          <w:color w:val="14387F"/>
          <w:sz w:val="22"/>
          <w:szCs w:val="22"/>
        </w:rPr>
        <w:t>duben</w:t>
      </w:r>
      <w:r>
        <w:rPr>
          <w:color w:val="14387F"/>
          <w:sz w:val="22"/>
          <w:szCs w:val="22"/>
        </w:rPr>
        <w:t xml:space="preserve"> na území ČR </w:t>
      </w:r>
      <w:r w:rsidR="002225B9">
        <w:rPr>
          <w:color w:val="14387F"/>
          <w:sz w:val="22"/>
          <w:szCs w:val="22"/>
        </w:rPr>
        <w:t>silně nad</w:t>
      </w:r>
      <w:r>
        <w:rPr>
          <w:color w:val="14387F"/>
          <w:sz w:val="22"/>
          <w:szCs w:val="22"/>
        </w:rPr>
        <w:t xml:space="preserve">normální, měsíční úhrn srážek </w:t>
      </w:r>
      <w:r w:rsidR="00D04D6D">
        <w:rPr>
          <w:color w:val="14387F"/>
          <w:sz w:val="22"/>
          <w:szCs w:val="22"/>
        </w:rPr>
        <w:t>67</w:t>
      </w:r>
      <w:r>
        <w:rPr>
          <w:color w:val="14387F"/>
          <w:sz w:val="22"/>
          <w:szCs w:val="22"/>
        </w:rPr>
        <w:t xml:space="preserve"> mm představuje </w:t>
      </w:r>
      <w:r w:rsidR="008221DC">
        <w:rPr>
          <w:color w:val="14387F"/>
          <w:sz w:val="22"/>
          <w:szCs w:val="22"/>
        </w:rPr>
        <w:t>1</w:t>
      </w:r>
      <w:r w:rsidR="002225B9">
        <w:rPr>
          <w:color w:val="14387F"/>
          <w:sz w:val="22"/>
          <w:szCs w:val="22"/>
        </w:rPr>
        <w:t>72</w:t>
      </w:r>
      <w:r>
        <w:rPr>
          <w:color w:val="14387F"/>
          <w:sz w:val="22"/>
          <w:szCs w:val="22"/>
        </w:rPr>
        <w:t xml:space="preserve"> %</w:t>
      </w:r>
      <w:r w:rsidR="00E03517">
        <w:rPr>
          <w:color w:val="14387F"/>
          <w:sz w:val="22"/>
          <w:szCs w:val="22"/>
        </w:rPr>
        <w:t xml:space="preserve"> normálu 1991–2020.</w:t>
      </w:r>
      <w:r w:rsidR="00875EF6">
        <w:rPr>
          <w:color w:val="14387F"/>
          <w:sz w:val="22"/>
          <w:szCs w:val="22"/>
        </w:rPr>
        <w:t xml:space="preserve"> </w:t>
      </w:r>
      <w:r w:rsidR="002225B9">
        <w:rPr>
          <w:color w:val="14387F"/>
          <w:sz w:val="22"/>
          <w:szCs w:val="22"/>
        </w:rPr>
        <w:t xml:space="preserve">Na </w:t>
      </w:r>
      <w:r w:rsidR="00EE4274">
        <w:rPr>
          <w:color w:val="14387F"/>
          <w:sz w:val="22"/>
          <w:szCs w:val="22"/>
        </w:rPr>
        <w:t xml:space="preserve">Moravě bylo srážek </w:t>
      </w:r>
      <w:r w:rsidR="002225B9">
        <w:rPr>
          <w:color w:val="14387F"/>
          <w:sz w:val="22"/>
          <w:szCs w:val="22"/>
        </w:rPr>
        <w:t xml:space="preserve">o něco více </w:t>
      </w:r>
      <w:r w:rsidR="00857F2A">
        <w:rPr>
          <w:color w:val="14387F"/>
          <w:sz w:val="22"/>
          <w:szCs w:val="22"/>
        </w:rPr>
        <w:t>(</w:t>
      </w:r>
      <w:r w:rsidR="002225B9">
        <w:rPr>
          <w:color w:val="14387F"/>
          <w:sz w:val="22"/>
          <w:szCs w:val="22"/>
        </w:rPr>
        <w:t>71</w:t>
      </w:r>
      <w:r w:rsidR="00857F2A">
        <w:rPr>
          <w:color w:val="14387F"/>
          <w:sz w:val="22"/>
          <w:szCs w:val="22"/>
        </w:rPr>
        <w:t xml:space="preserve"> mm) </w:t>
      </w:r>
      <w:r w:rsidR="00EE4274">
        <w:rPr>
          <w:color w:val="14387F"/>
          <w:sz w:val="22"/>
          <w:szCs w:val="22"/>
        </w:rPr>
        <w:t>než v</w:t>
      </w:r>
      <w:r w:rsidR="00857F2A">
        <w:rPr>
          <w:color w:val="14387F"/>
          <w:sz w:val="22"/>
          <w:szCs w:val="22"/>
        </w:rPr>
        <w:t> </w:t>
      </w:r>
      <w:r w:rsidR="00EE4274">
        <w:rPr>
          <w:color w:val="14387F"/>
          <w:sz w:val="22"/>
          <w:szCs w:val="22"/>
        </w:rPr>
        <w:t>Čechách</w:t>
      </w:r>
      <w:r w:rsidR="00857F2A">
        <w:rPr>
          <w:color w:val="14387F"/>
          <w:sz w:val="22"/>
          <w:szCs w:val="22"/>
        </w:rPr>
        <w:t xml:space="preserve"> (6</w:t>
      </w:r>
      <w:r w:rsidR="002225B9">
        <w:rPr>
          <w:color w:val="14387F"/>
          <w:sz w:val="22"/>
          <w:szCs w:val="22"/>
        </w:rPr>
        <w:t>6</w:t>
      </w:r>
      <w:r w:rsidR="00857F2A">
        <w:rPr>
          <w:color w:val="14387F"/>
          <w:sz w:val="22"/>
          <w:szCs w:val="22"/>
        </w:rPr>
        <w:t xml:space="preserve"> mm)</w:t>
      </w:r>
      <w:r w:rsidR="00EE4274">
        <w:rPr>
          <w:color w:val="14387F"/>
          <w:sz w:val="22"/>
          <w:szCs w:val="22"/>
        </w:rPr>
        <w:t xml:space="preserve">. </w:t>
      </w:r>
      <w:r w:rsidR="002225B9">
        <w:rPr>
          <w:color w:val="14387F"/>
          <w:sz w:val="22"/>
          <w:szCs w:val="22"/>
        </w:rPr>
        <w:t>Nejvíce srážek spadlo na Šumavě, v Novohradských horách a v Jeseníkách.</w:t>
      </w:r>
      <w:r w:rsidR="00300D68">
        <w:rPr>
          <w:color w:val="14387F"/>
          <w:sz w:val="22"/>
          <w:szCs w:val="22"/>
        </w:rPr>
        <w:t xml:space="preserve"> </w:t>
      </w:r>
      <w:r w:rsidR="002225B9">
        <w:rPr>
          <w:color w:val="14387F"/>
          <w:sz w:val="22"/>
          <w:szCs w:val="22"/>
        </w:rPr>
        <w:t xml:space="preserve">Nezvykle vysoké srážkové úhrny </w:t>
      </w:r>
      <w:r w:rsidR="00E67F9F">
        <w:rPr>
          <w:color w:val="14387F"/>
          <w:sz w:val="22"/>
          <w:szCs w:val="22"/>
        </w:rPr>
        <w:t>byl</w:t>
      </w:r>
      <w:r w:rsidR="00180FD4">
        <w:rPr>
          <w:color w:val="14387F"/>
          <w:sz w:val="22"/>
          <w:szCs w:val="22"/>
        </w:rPr>
        <w:t>y</w:t>
      </w:r>
      <w:r w:rsidR="00E67F9F">
        <w:rPr>
          <w:color w:val="14387F"/>
          <w:sz w:val="22"/>
          <w:szCs w:val="22"/>
        </w:rPr>
        <w:t xml:space="preserve"> naměřeny také na jižní Moravě. </w:t>
      </w:r>
      <w:r w:rsidR="00300D68">
        <w:rPr>
          <w:color w:val="14387F"/>
          <w:sz w:val="22"/>
          <w:szCs w:val="22"/>
        </w:rPr>
        <w:t xml:space="preserve">Naopak </w:t>
      </w:r>
      <w:r w:rsidR="002225B9">
        <w:rPr>
          <w:color w:val="14387F"/>
          <w:sz w:val="22"/>
          <w:szCs w:val="22"/>
        </w:rPr>
        <w:t xml:space="preserve">v podhůří Krušných hor spadlo srážek nejméně </w:t>
      </w:r>
      <w:r w:rsidR="00300D68">
        <w:rPr>
          <w:color w:val="14387F"/>
          <w:sz w:val="22"/>
          <w:szCs w:val="22"/>
        </w:rPr>
        <w:t xml:space="preserve">(viz obr. </w:t>
      </w:r>
      <w:r w:rsidR="00EF547C">
        <w:rPr>
          <w:color w:val="14387F"/>
          <w:sz w:val="22"/>
          <w:szCs w:val="22"/>
        </w:rPr>
        <w:t>–––</w:t>
      </w:r>
      <w:r w:rsidR="00300D68">
        <w:rPr>
          <w:color w:val="14387F"/>
          <w:sz w:val="22"/>
          <w:szCs w:val="22"/>
        </w:rPr>
        <w:t xml:space="preserve">4). Když se na </w:t>
      </w:r>
      <w:r w:rsidR="0053137E">
        <w:rPr>
          <w:color w:val="14387F"/>
          <w:sz w:val="22"/>
          <w:szCs w:val="22"/>
        </w:rPr>
        <w:t>měsíční srážk</w:t>
      </w:r>
      <w:r w:rsidR="00A66921">
        <w:rPr>
          <w:color w:val="14387F"/>
          <w:sz w:val="22"/>
          <w:szCs w:val="22"/>
        </w:rPr>
        <w:t>ové</w:t>
      </w:r>
      <w:r w:rsidR="0053137E">
        <w:rPr>
          <w:color w:val="14387F"/>
          <w:sz w:val="22"/>
          <w:szCs w:val="22"/>
        </w:rPr>
        <w:t xml:space="preserve"> </w:t>
      </w:r>
      <w:r w:rsidR="00A66921">
        <w:rPr>
          <w:color w:val="14387F"/>
          <w:sz w:val="22"/>
          <w:szCs w:val="22"/>
        </w:rPr>
        <w:t xml:space="preserve">úhrny </w:t>
      </w:r>
      <w:r w:rsidR="00300D68">
        <w:rPr>
          <w:color w:val="14387F"/>
          <w:sz w:val="22"/>
          <w:szCs w:val="22"/>
        </w:rPr>
        <w:t xml:space="preserve">podíváme z pohledu krajů, </w:t>
      </w:r>
      <w:r w:rsidR="008D0716">
        <w:rPr>
          <w:color w:val="14387F"/>
          <w:sz w:val="22"/>
          <w:szCs w:val="22"/>
        </w:rPr>
        <w:t>nejvíce srážek v porovnání s normálem</w:t>
      </w:r>
      <w:r w:rsidR="00300D68">
        <w:rPr>
          <w:color w:val="14387F"/>
          <w:sz w:val="22"/>
          <w:szCs w:val="22"/>
        </w:rPr>
        <w:t xml:space="preserve"> 1991–2020 spadlo v krajích </w:t>
      </w:r>
      <w:r w:rsidR="00E67F9F">
        <w:rPr>
          <w:color w:val="14387F"/>
          <w:sz w:val="22"/>
          <w:szCs w:val="22"/>
        </w:rPr>
        <w:t xml:space="preserve">Jihomoravském </w:t>
      </w:r>
      <w:r w:rsidR="00300D68">
        <w:rPr>
          <w:color w:val="14387F"/>
          <w:sz w:val="22"/>
          <w:szCs w:val="22"/>
        </w:rPr>
        <w:t>(</w:t>
      </w:r>
      <w:r w:rsidR="00E67F9F">
        <w:rPr>
          <w:color w:val="14387F"/>
          <w:sz w:val="22"/>
          <w:szCs w:val="22"/>
        </w:rPr>
        <w:t>236</w:t>
      </w:r>
      <w:r w:rsidR="00300D68">
        <w:rPr>
          <w:color w:val="14387F"/>
          <w:sz w:val="22"/>
          <w:szCs w:val="22"/>
        </w:rPr>
        <w:t xml:space="preserve"> % normálu)</w:t>
      </w:r>
      <w:r w:rsidR="00EE4274">
        <w:rPr>
          <w:color w:val="14387F"/>
          <w:sz w:val="22"/>
          <w:szCs w:val="22"/>
        </w:rPr>
        <w:t xml:space="preserve">, </w:t>
      </w:r>
      <w:r w:rsidR="00E67F9F">
        <w:rPr>
          <w:color w:val="14387F"/>
          <w:sz w:val="22"/>
          <w:szCs w:val="22"/>
        </w:rPr>
        <w:t xml:space="preserve">Jihočeském </w:t>
      </w:r>
      <w:r w:rsidR="00EE4274">
        <w:rPr>
          <w:color w:val="14387F"/>
          <w:sz w:val="22"/>
          <w:szCs w:val="22"/>
        </w:rPr>
        <w:t>(</w:t>
      </w:r>
      <w:r w:rsidR="00E67F9F">
        <w:rPr>
          <w:color w:val="14387F"/>
          <w:sz w:val="22"/>
          <w:szCs w:val="22"/>
        </w:rPr>
        <w:t>232</w:t>
      </w:r>
      <w:r w:rsidR="00EE4274">
        <w:rPr>
          <w:color w:val="14387F"/>
          <w:sz w:val="22"/>
          <w:szCs w:val="22"/>
        </w:rPr>
        <w:t xml:space="preserve"> % normálu) </w:t>
      </w:r>
      <w:r w:rsidR="00300D68">
        <w:rPr>
          <w:color w:val="14387F"/>
          <w:sz w:val="22"/>
          <w:szCs w:val="22"/>
        </w:rPr>
        <w:t xml:space="preserve">a </w:t>
      </w:r>
      <w:r w:rsidR="00E67F9F">
        <w:rPr>
          <w:color w:val="14387F"/>
          <w:sz w:val="22"/>
          <w:szCs w:val="22"/>
        </w:rPr>
        <w:t xml:space="preserve">v kraji Vysočina </w:t>
      </w:r>
      <w:r w:rsidR="00300D68">
        <w:rPr>
          <w:color w:val="14387F"/>
          <w:sz w:val="22"/>
          <w:szCs w:val="22"/>
        </w:rPr>
        <w:t>(</w:t>
      </w:r>
      <w:r w:rsidR="00E67F9F">
        <w:rPr>
          <w:color w:val="14387F"/>
          <w:sz w:val="22"/>
          <w:szCs w:val="22"/>
        </w:rPr>
        <w:t>231</w:t>
      </w:r>
      <w:r w:rsidR="005718EA">
        <w:rPr>
          <w:color w:val="14387F"/>
          <w:sz w:val="22"/>
          <w:szCs w:val="22"/>
        </w:rPr>
        <w:t xml:space="preserve"> </w:t>
      </w:r>
      <w:r w:rsidR="00300D68">
        <w:rPr>
          <w:color w:val="14387F"/>
          <w:sz w:val="22"/>
          <w:szCs w:val="22"/>
        </w:rPr>
        <w:t xml:space="preserve">% normálu). </w:t>
      </w:r>
      <w:r w:rsidR="008D0716">
        <w:rPr>
          <w:color w:val="14387F"/>
          <w:sz w:val="22"/>
          <w:szCs w:val="22"/>
        </w:rPr>
        <w:t>Nejm</w:t>
      </w:r>
      <w:r w:rsidR="00300D68">
        <w:rPr>
          <w:color w:val="14387F"/>
          <w:sz w:val="22"/>
          <w:szCs w:val="22"/>
        </w:rPr>
        <w:t xml:space="preserve">éně </w:t>
      </w:r>
      <w:r w:rsidR="005718EA">
        <w:rPr>
          <w:color w:val="14387F"/>
          <w:sz w:val="22"/>
          <w:szCs w:val="22"/>
        </w:rPr>
        <w:t xml:space="preserve">srážek v porovnání s normálem spadlo </w:t>
      </w:r>
      <w:r w:rsidR="008D0716">
        <w:rPr>
          <w:color w:val="14387F"/>
          <w:sz w:val="22"/>
          <w:szCs w:val="22"/>
        </w:rPr>
        <w:t>v</w:t>
      </w:r>
      <w:r w:rsidR="00E67F9F">
        <w:rPr>
          <w:color w:val="14387F"/>
          <w:sz w:val="22"/>
          <w:szCs w:val="22"/>
        </w:rPr>
        <w:t xml:space="preserve">e Zlínském kraji </w:t>
      </w:r>
      <w:r w:rsidR="00300D68">
        <w:rPr>
          <w:color w:val="14387F"/>
          <w:sz w:val="22"/>
          <w:szCs w:val="22"/>
        </w:rPr>
        <w:t>(</w:t>
      </w:r>
      <w:r w:rsidR="00E67F9F">
        <w:rPr>
          <w:color w:val="14387F"/>
          <w:sz w:val="22"/>
          <w:szCs w:val="22"/>
        </w:rPr>
        <w:t>103</w:t>
      </w:r>
      <w:r w:rsidR="00300D68">
        <w:rPr>
          <w:color w:val="14387F"/>
          <w:sz w:val="22"/>
          <w:szCs w:val="22"/>
        </w:rPr>
        <w:t xml:space="preserve"> % normálu)</w:t>
      </w:r>
      <w:r w:rsidR="00E67F9F">
        <w:rPr>
          <w:color w:val="14387F"/>
          <w:sz w:val="22"/>
          <w:szCs w:val="22"/>
        </w:rPr>
        <w:t xml:space="preserve"> a v Karlovarském kraji</w:t>
      </w:r>
      <w:r w:rsidR="00300D68">
        <w:rPr>
          <w:color w:val="14387F"/>
          <w:sz w:val="22"/>
          <w:szCs w:val="22"/>
        </w:rPr>
        <w:t xml:space="preserve"> (</w:t>
      </w:r>
      <w:r w:rsidR="00E67F9F">
        <w:rPr>
          <w:color w:val="14387F"/>
          <w:sz w:val="22"/>
          <w:szCs w:val="22"/>
        </w:rPr>
        <w:t>104</w:t>
      </w:r>
      <w:r w:rsidR="00300D68">
        <w:rPr>
          <w:color w:val="14387F"/>
          <w:sz w:val="22"/>
          <w:szCs w:val="22"/>
        </w:rPr>
        <w:t xml:space="preserve"> % normálu).  </w:t>
      </w:r>
    </w:p>
    <w:p w14:paraId="67D4A57B" w14:textId="11AF423C" w:rsidR="00FF3EE6" w:rsidRPr="00CC300E" w:rsidRDefault="00062978" w:rsidP="002D7DF4">
      <w:pPr>
        <w:spacing w:line="259" w:lineRule="auto"/>
        <w:jc w:val="center"/>
        <w:rPr>
          <w:color w:val="14387F"/>
          <w:sz w:val="22"/>
          <w:szCs w:val="22"/>
        </w:rPr>
      </w:pPr>
      <w:r w:rsidRPr="00062978">
        <w:rPr>
          <w:noProof/>
          <w:color w:val="14387F"/>
          <w:sz w:val="22"/>
          <w:szCs w:val="22"/>
          <w:lang w:eastAsia="cs-CZ"/>
        </w:rPr>
        <w:lastRenderedPageBreak/>
        <w:drawing>
          <wp:inline distT="0" distB="0" distL="0" distR="0" wp14:anchorId="024524D6" wp14:editId="1FE83E1F">
            <wp:extent cx="5850890" cy="4140469"/>
            <wp:effectExtent l="0" t="0" r="0" b="0"/>
            <wp:docPr id="12" name="Obrázek 12" descr="D:\Stasova\INFOMET\2023\04\mapy\SRA_2023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tasova\INFOMET\2023\04\mapy\SRA_2023_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14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D57CB" w14:textId="782B8C2F" w:rsidR="00CC300E" w:rsidRDefault="00CC300E" w:rsidP="00CC300E">
      <w:pPr>
        <w:spacing w:line="195" w:lineRule="atLeast"/>
        <w:jc w:val="both"/>
        <w:rPr>
          <w:i/>
          <w:color w:val="002060"/>
          <w:sz w:val="22"/>
          <w:szCs w:val="22"/>
          <w:shd w:val="clear" w:color="auto" w:fill="FFFFFF"/>
        </w:rPr>
      </w:pPr>
      <w:r w:rsidRPr="00082F38">
        <w:rPr>
          <w:i/>
          <w:color w:val="002060"/>
          <w:sz w:val="22"/>
          <w:szCs w:val="22"/>
          <w:shd w:val="clear" w:color="auto" w:fill="FFFFFF"/>
        </w:rPr>
        <w:t>Obr. 4: Měsíční</w:t>
      </w:r>
      <w:r w:rsidR="002D7DF4">
        <w:rPr>
          <w:i/>
          <w:color w:val="002060"/>
          <w:sz w:val="22"/>
          <w:szCs w:val="22"/>
          <w:shd w:val="clear" w:color="auto" w:fill="FFFFFF"/>
        </w:rPr>
        <w:t xml:space="preserve"> úhrn srážek na území ČR v </w:t>
      </w:r>
      <w:r w:rsidR="00062978">
        <w:rPr>
          <w:i/>
          <w:color w:val="002060"/>
          <w:sz w:val="22"/>
          <w:szCs w:val="22"/>
          <w:shd w:val="clear" w:color="auto" w:fill="FFFFFF"/>
        </w:rPr>
        <w:t>dubnu</w:t>
      </w:r>
      <w:r w:rsidRPr="00082F38">
        <w:rPr>
          <w:i/>
          <w:color w:val="002060"/>
          <w:sz w:val="22"/>
          <w:szCs w:val="22"/>
          <w:shd w:val="clear" w:color="auto" w:fill="FFFFFF"/>
        </w:rPr>
        <w:t xml:space="preserve"> 202</w:t>
      </w:r>
      <w:r w:rsidR="00FF3EE6">
        <w:rPr>
          <w:i/>
          <w:color w:val="002060"/>
          <w:sz w:val="22"/>
          <w:szCs w:val="22"/>
          <w:shd w:val="clear" w:color="auto" w:fill="FFFFFF"/>
        </w:rPr>
        <w:t>3</w:t>
      </w:r>
    </w:p>
    <w:p w14:paraId="715DFE26" w14:textId="77777777" w:rsidR="00F771AE" w:rsidRDefault="00F771AE" w:rsidP="00CC300E">
      <w:pPr>
        <w:spacing w:line="195" w:lineRule="atLeast"/>
        <w:jc w:val="both"/>
        <w:rPr>
          <w:i/>
          <w:color w:val="002060"/>
          <w:sz w:val="22"/>
          <w:szCs w:val="22"/>
          <w:shd w:val="clear" w:color="auto" w:fill="FFFFFF"/>
        </w:rPr>
      </w:pPr>
    </w:p>
    <w:p w14:paraId="11015035" w14:textId="76A2C25D" w:rsidR="008B458A" w:rsidRDefault="00BC569B" w:rsidP="0048538E">
      <w:pPr>
        <w:spacing w:line="195" w:lineRule="atLeast"/>
        <w:jc w:val="both"/>
        <w:rPr>
          <w:color w:val="14387F"/>
          <w:sz w:val="22"/>
          <w:szCs w:val="22"/>
        </w:rPr>
      </w:pPr>
      <w:r>
        <w:rPr>
          <w:color w:val="14387F"/>
          <w:sz w:val="22"/>
          <w:szCs w:val="22"/>
        </w:rPr>
        <w:t xml:space="preserve">Nevyšší úhrny srážek </w:t>
      </w:r>
      <w:r w:rsidR="00A66921">
        <w:rPr>
          <w:color w:val="14387F"/>
          <w:sz w:val="22"/>
          <w:szCs w:val="22"/>
        </w:rPr>
        <w:t>za měsíc</w:t>
      </w:r>
      <w:r w:rsidR="00D831C1">
        <w:rPr>
          <w:color w:val="14387F"/>
          <w:sz w:val="22"/>
          <w:szCs w:val="22"/>
        </w:rPr>
        <w:t> </w:t>
      </w:r>
      <w:r w:rsidR="003F740E">
        <w:rPr>
          <w:color w:val="14387F"/>
          <w:sz w:val="22"/>
          <w:szCs w:val="22"/>
        </w:rPr>
        <w:t>duben</w:t>
      </w:r>
      <w:r w:rsidR="00D831C1">
        <w:rPr>
          <w:color w:val="14387F"/>
          <w:sz w:val="22"/>
          <w:szCs w:val="22"/>
        </w:rPr>
        <w:t xml:space="preserve"> </w:t>
      </w:r>
      <w:r>
        <w:rPr>
          <w:color w:val="14387F"/>
          <w:sz w:val="22"/>
          <w:szCs w:val="22"/>
        </w:rPr>
        <w:t xml:space="preserve">zaznamenaly </w:t>
      </w:r>
      <w:r w:rsidR="003F740E">
        <w:rPr>
          <w:color w:val="14387F"/>
          <w:sz w:val="22"/>
          <w:szCs w:val="22"/>
        </w:rPr>
        <w:t xml:space="preserve">stanice </w:t>
      </w:r>
      <w:r w:rsidR="00380A68">
        <w:rPr>
          <w:color w:val="14387F"/>
          <w:sz w:val="22"/>
          <w:szCs w:val="22"/>
        </w:rPr>
        <w:t xml:space="preserve">v horských oblastech. V Novohradských horách </w:t>
      </w:r>
      <w:r w:rsidR="003078AB">
        <w:rPr>
          <w:color w:val="14387F"/>
          <w:sz w:val="22"/>
          <w:szCs w:val="22"/>
        </w:rPr>
        <w:t xml:space="preserve">na </w:t>
      </w:r>
      <w:r w:rsidR="00380A68">
        <w:rPr>
          <w:color w:val="14387F"/>
          <w:sz w:val="22"/>
          <w:szCs w:val="22"/>
        </w:rPr>
        <w:t>stanic</w:t>
      </w:r>
      <w:r w:rsidR="003078AB">
        <w:rPr>
          <w:color w:val="14387F"/>
          <w:sz w:val="22"/>
          <w:szCs w:val="22"/>
        </w:rPr>
        <w:t>i</w:t>
      </w:r>
      <w:r w:rsidR="00380A68">
        <w:rPr>
          <w:color w:val="14387F"/>
          <w:sz w:val="22"/>
          <w:szCs w:val="22"/>
        </w:rPr>
        <w:t xml:space="preserve"> Staré Hutě (okres České Budějovice) </w:t>
      </w:r>
      <w:r w:rsidR="003078AB">
        <w:rPr>
          <w:color w:val="14387F"/>
          <w:sz w:val="22"/>
          <w:szCs w:val="22"/>
        </w:rPr>
        <w:t>spadlo za duben nejvíce srážek</w:t>
      </w:r>
      <w:r w:rsidR="008B458A">
        <w:rPr>
          <w:color w:val="14387F"/>
          <w:sz w:val="22"/>
          <w:szCs w:val="22"/>
        </w:rPr>
        <w:t>,</w:t>
      </w:r>
      <w:r w:rsidR="003078AB">
        <w:rPr>
          <w:color w:val="14387F"/>
          <w:sz w:val="22"/>
          <w:szCs w:val="22"/>
        </w:rPr>
        <w:t xml:space="preserve"> a to 169,9 mm. Na Šumavě nejvíce srážek zaznamenaly stanice Špičák (14</w:t>
      </w:r>
      <w:r w:rsidR="008B458A">
        <w:rPr>
          <w:color w:val="14387F"/>
          <w:sz w:val="22"/>
          <w:szCs w:val="22"/>
        </w:rPr>
        <w:t>9,4</w:t>
      </w:r>
      <w:r w:rsidR="003078AB">
        <w:rPr>
          <w:color w:val="14387F"/>
          <w:sz w:val="22"/>
          <w:szCs w:val="22"/>
        </w:rPr>
        <w:t xml:space="preserve"> mm) a Hojsova Stráž (</w:t>
      </w:r>
      <w:r w:rsidR="008B458A">
        <w:rPr>
          <w:color w:val="14387F"/>
          <w:sz w:val="22"/>
          <w:szCs w:val="22"/>
        </w:rPr>
        <w:t>146,8 mm).</w:t>
      </w:r>
    </w:p>
    <w:p w14:paraId="1A57C97C" w14:textId="40BE3C20" w:rsidR="000623ED" w:rsidRDefault="008B458A" w:rsidP="0048538E">
      <w:pPr>
        <w:spacing w:line="195" w:lineRule="atLeast"/>
        <w:jc w:val="both"/>
        <w:rPr>
          <w:color w:val="14387F"/>
          <w:sz w:val="22"/>
          <w:szCs w:val="22"/>
        </w:rPr>
      </w:pPr>
      <w:r>
        <w:rPr>
          <w:color w:val="14387F"/>
          <w:sz w:val="22"/>
          <w:szCs w:val="22"/>
        </w:rPr>
        <w:t xml:space="preserve">Letošní duben byl poměrně deštivý. </w:t>
      </w:r>
      <w:r w:rsidR="00702AB7">
        <w:rPr>
          <w:color w:val="14387F"/>
          <w:sz w:val="22"/>
          <w:szCs w:val="22"/>
        </w:rPr>
        <w:t>Z počátku měsí</w:t>
      </w:r>
      <w:r w:rsidR="00136805">
        <w:rPr>
          <w:color w:val="14387F"/>
          <w:sz w:val="22"/>
          <w:szCs w:val="22"/>
        </w:rPr>
        <w:t>ce byl</w:t>
      </w:r>
      <w:r w:rsidR="00341D98">
        <w:rPr>
          <w:color w:val="14387F"/>
          <w:sz w:val="22"/>
          <w:szCs w:val="22"/>
        </w:rPr>
        <w:t xml:space="preserve">o srážek </w:t>
      </w:r>
      <w:r>
        <w:rPr>
          <w:color w:val="14387F"/>
          <w:sz w:val="22"/>
          <w:szCs w:val="22"/>
        </w:rPr>
        <w:t>méně</w:t>
      </w:r>
      <w:r w:rsidR="00341D98">
        <w:rPr>
          <w:color w:val="14387F"/>
          <w:sz w:val="22"/>
          <w:szCs w:val="22"/>
        </w:rPr>
        <w:t xml:space="preserve">. </w:t>
      </w:r>
      <w:r>
        <w:rPr>
          <w:color w:val="14387F"/>
          <w:sz w:val="22"/>
          <w:szCs w:val="22"/>
        </w:rPr>
        <w:t xml:space="preserve">Nejvíce srážek spadlo ve druhé dekádě. </w:t>
      </w:r>
      <w:r w:rsidR="0049726C">
        <w:rPr>
          <w:color w:val="14387F"/>
          <w:sz w:val="22"/>
          <w:szCs w:val="22"/>
        </w:rPr>
        <w:t xml:space="preserve">Nejvyšší denní úhrn srážek byl zaznamenán na stanici </w:t>
      </w:r>
      <w:r>
        <w:rPr>
          <w:color w:val="14387F"/>
          <w:sz w:val="22"/>
          <w:szCs w:val="22"/>
        </w:rPr>
        <w:t xml:space="preserve">Staré Hutě </w:t>
      </w:r>
      <w:r w:rsidR="0077244E">
        <w:rPr>
          <w:color w:val="14387F"/>
          <w:sz w:val="22"/>
          <w:szCs w:val="22"/>
        </w:rPr>
        <w:t xml:space="preserve">dne </w:t>
      </w:r>
      <w:r>
        <w:rPr>
          <w:color w:val="14387F"/>
          <w:sz w:val="22"/>
          <w:szCs w:val="22"/>
        </w:rPr>
        <w:t>14</w:t>
      </w:r>
      <w:r w:rsidR="0077244E">
        <w:rPr>
          <w:color w:val="14387F"/>
          <w:sz w:val="22"/>
          <w:szCs w:val="22"/>
        </w:rPr>
        <w:t xml:space="preserve">. </w:t>
      </w:r>
      <w:r>
        <w:rPr>
          <w:color w:val="14387F"/>
          <w:sz w:val="22"/>
          <w:szCs w:val="22"/>
        </w:rPr>
        <w:t>4</w:t>
      </w:r>
      <w:r w:rsidR="0077244E">
        <w:rPr>
          <w:color w:val="14387F"/>
          <w:sz w:val="22"/>
          <w:szCs w:val="22"/>
        </w:rPr>
        <w:t xml:space="preserve">. </w:t>
      </w:r>
      <w:r w:rsidR="0049726C">
        <w:rPr>
          <w:color w:val="14387F"/>
          <w:sz w:val="22"/>
          <w:szCs w:val="22"/>
        </w:rPr>
        <w:t xml:space="preserve">a to </w:t>
      </w:r>
      <w:r w:rsidR="005C6D7C">
        <w:rPr>
          <w:color w:val="14387F"/>
          <w:sz w:val="22"/>
          <w:szCs w:val="22"/>
        </w:rPr>
        <w:t>50,7</w:t>
      </w:r>
      <w:r w:rsidR="0049726C">
        <w:rPr>
          <w:color w:val="14387F"/>
          <w:sz w:val="22"/>
          <w:szCs w:val="22"/>
        </w:rPr>
        <w:t xml:space="preserve"> mm. Srážky </w:t>
      </w:r>
      <w:r w:rsidR="005C6D7C">
        <w:rPr>
          <w:color w:val="14387F"/>
          <w:sz w:val="22"/>
          <w:szCs w:val="22"/>
        </w:rPr>
        <w:t xml:space="preserve">v nižších polohách byly dešťové a na horách </w:t>
      </w:r>
      <w:r w:rsidR="00091BE1">
        <w:rPr>
          <w:color w:val="14387F"/>
          <w:sz w:val="22"/>
          <w:szCs w:val="22"/>
        </w:rPr>
        <w:t xml:space="preserve">smíšené nebo </w:t>
      </w:r>
      <w:r w:rsidR="005C6D7C">
        <w:rPr>
          <w:color w:val="14387F"/>
          <w:sz w:val="22"/>
          <w:szCs w:val="22"/>
        </w:rPr>
        <w:t xml:space="preserve">sněhové. Nejvíce nového sněhu napadlo 14. 4. na stanici Churáňov (25 cm). </w:t>
      </w:r>
      <w:r w:rsidR="00CB12F3">
        <w:rPr>
          <w:color w:val="14387F"/>
          <w:sz w:val="22"/>
          <w:szCs w:val="22"/>
        </w:rPr>
        <w:t>V</w:t>
      </w:r>
      <w:r w:rsidR="005C6D7C">
        <w:rPr>
          <w:color w:val="14387F"/>
          <w:sz w:val="22"/>
          <w:szCs w:val="22"/>
        </w:rPr>
        <w:t xml:space="preserve"> poslední dekádě bylo srážek </w:t>
      </w:r>
      <w:r w:rsidR="00091BE1">
        <w:rPr>
          <w:color w:val="14387F"/>
          <w:sz w:val="22"/>
          <w:szCs w:val="22"/>
        </w:rPr>
        <w:t xml:space="preserve">opět </w:t>
      </w:r>
      <w:r w:rsidR="005C6D7C">
        <w:rPr>
          <w:color w:val="14387F"/>
          <w:sz w:val="22"/>
          <w:szCs w:val="22"/>
        </w:rPr>
        <w:t>méně.</w:t>
      </w:r>
      <w:r w:rsidR="00D478C1">
        <w:rPr>
          <w:color w:val="14387F"/>
          <w:sz w:val="22"/>
          <w:szCs w:val="22"/>
        </w:rPr>
        <w:t xml:space="preserve"> </w:t>
      </w:r>
      <w:r w:rsidR="000623ED">
        <w:rPr>
          <w:color w:val="14387F"/>
          <w:sz w:val="22"/>
          <w:szCs w:val="22"/>
        </w:rPr>
        <w:t>Nejvyšší celková výška sněhové pokrývky (1</w:t>
      </w:r>
      <w:r w:rsidR="00091BE1">
        <w:rPr>
          <w:color w:val="14387F"/>
          <w:sz w:val="22"/>
          <w:szCs w:val="22"/>
        </w:rPr>
        <w:t>31</w:t>
      </w:r>
      <w:r w:rsidR="000623ED">
        <w:rPr>
          <w:color w:val="14387F"/>
          <w:sz w:val="22"/>
          <w:szCs w:val="22"/>
        </w:rPr>
        <w:t xml:space="preserve"> cm) byla </w:t>
      </w:r>
      <w:r w:rsidR="000D3E5D">
        <w:rPr>
          <w:color w:val="14387F"/>
          <w:sz w:val="22"/>
          <w:szCs w:val="22"/>
        </w:rPr>
        <w:t xml:space="preserve">tento měsíc </w:t>
      </w:r>
      <w:r w:rsidR="000623ED">
        <w:rPr>
          <w:color w:val="14387F"/>
          <w:sz w:val="22"/>
          <w:szCs w:val="22"/>
        </w:rPr>
        <w:t xml:space="preserve">naměřena </w:t>
      </w:r>
      <w:r w:rsidR="000D3E5D">
        <w:rPr>
          <w:color w:val="14387F"/>
          <w:sz w:val="22"/>
          <w:szCs w:val="22"/>
        </w:rPr>
        <w:t xml:space="preserve">dne </w:t>
      </w:r>
      <w:r w:rsidR="00D478C1">
        <w:rPr>
          <w:color w:val="14387F"/>
          <w:sz w:val="22"/>
          <w:szCs w:val="22"/>
        </w:rPr>
        <w:t>1</w:t>
      </w:r>
      <w:r w:rsidR="000623ED">
        <w:rPr>
          <w:color w:val="14387F"/>
          <w:sz w:val="22"/>
          <w:szCs w:val="22"/>
        </w:rPr>
        <w:t xml:space="preserve">. </w:t>
      </w:r>
      <w:r w:rsidR="00091BE1">
        <w:rPr>
          <w:color w:val="14387F"/>
          <w:sz w:val="22"/>
          <w:szCs w:val="22"/>
        </w:rPr>
        <w:t>4</w:t>
      </w:r>
      <w:r w:rsidR="000623ED">
        <w:rPr>
          <w:color w:val="14387F"/>
          <w:sz w:val="22"/>
          <w:szCs w:val="22"/>
        </w:rPr>
        <w:t>. na stanici Labská bouda</w:t>
      </w:r>
      <w:r w:rsidR="000A7895">
        <w:rPr>
          <w:color w:val="14387F"/>
          <w:sz w:val="22"/>
          <w:szCs w:val="22"/>
        </w:rPr>
        <w:t>.</w:t>
      </w:r>
    </w:p>
    <w:p w14:paraId="446F6646" w14:textId="315CF2BC" w:rsidR="00116563" w:rsidRDefault="00116563" w:rsidP="00116563">
      <w:pPr>
        <w:spacing w:line="195" w:lineRule="atLeast"/>
        <w:jc w:val="both"/>
        <w:rPr>
          <w:color w:val="14387F"/>
          <w:sz w:val="22"/>
          <w:szCs w:val="22"/>
        </w:rPr>
      </w:pPr>
      <w:r>
        <w:rPr>
          <w:color w:val="14387F"/>
          <w:sz w:val="22"/>
          <w:szCs w:val="22"/>
        </w:rPr>
        <w:t xml:space="preserve">Ke konci měsíce </w:t>
      </w:r>
      <w:r w:rsidRPr="00116563">
        <w:rPr>
          <w:color w:val="14387F"/>
          <w:sz w:val="22"/>
          <w:szCs w:val="22"/>
        </w:rPr>
        <w:t xml:space="preserve">leželo nejvíc sněhu v Krkonoších, kde v polohách nad 1200 m n. m. </w:t>
      </w:r>
      <w:r w:rsidR="00190296">
        <w:rPr>
          <w:color w:val="14387F"/>
          <w:sz w:val="22"/>
          <w:szCs w:val="22"/>
        </w:rPr>
        <w:t>bylo</w:t>
      </w:r>
      <w:r w:rsidRPr="00116563">
        <w:rPr>
          <w:color w:val="14387F"/>
          <w:sz w:val="22"/>
          <w:szCs w:val="22"/>
        </w:rPr>
        <w:t xml:space="preserve"> 20 až </w:t>
      </w:r>
      <w:r w:rsidR="00190296">
        <w:rPr>
          <w:color w:val="14387F"/>
          <w:sz w:val="22"/>
          <w:szCs w:val="22"/>
        </w:rPr>
        <w:t>80</w:t>
      </w:r>
      <w:r w:rsidRPr="00116563">
        <w:rPr>
          <w:color w:val="14387F"/>
          <w:sz w:val="22"/>
          <w:szCs w:val="22"/>
        </w:rPr>
        <w:t xml:space="preserve"> cm sněhu. Sníh lež</w:t>
      </w:r>
      <w:r w:rsidR="00190296">
        <w:rPr>
          <w:color w:val="14387F"/>
          <w:sz w:val="22"/>
          <w:szCs w:val="22"/>
        </w:rPr>
        <w:t>el</w:t>
      </w:r>
      <w:r w:rsidRPr="00116563">
        <w:rPr>
          <w:color w:val="14387F"/>
          <w:sz w:val="22"/>
          <w:szCs w:val="22"/>
        </w:rPr>
        <w:t xml:space="preserve"> také v nejvyšších polohách Kralického Sněžníku a Hrubého Jeseníku, a to do cca </w:t>
      </w:r>
      <w:r w:rsidR="00190296">
        <w:rPr>
          <w:color w:val="14387F"/>
          <w:sz w:val="22"/>
          <w:szCs w:val="22"/>
        </w:rPr>
        <w:t>15 cm</w:t>
      </w:r>
      <w:r w:rsidRPr="00116563">
        <w:rPr>
          <w:color w:val="14387F"/>
          <w:sz w:val="22"/>
          <w:szCs w:val="22"/>
        </w:rPr>
        <w:t>. Na ostatních horách se souvislá sněhová pokrývka již nevyskyt</w:t>
      </w:r>
      <w:r w:rsidR="00190296">
        <w:rPr>
          <w:color w:val="14387F"/>
          <w:sz w:val="22"/>
          <w:szCs w:val="22"/>
        </w:rPr>
        <w:t>ovala</w:t>
      </w:r>
      <w:r w:rsidRPr="00116563">
        <w:rPr>
          <w:color w:val="14387F"/>
          <w:sz w:val="22"/>
          <w:szCs w:val="22"/>
        </w:rPr>
        <w:t>.</w:t>
      </w:r>
    </w:p>
    <w:p w14:paraId="53448E00" w14:textId="694B1ECD" w:rsidR="00116563" w:rsidRDefault="00116563" w:rsidP="00116563">
      <w:pPr>
        <w:spacing w:line="195" w:lineRule="atLeast"/>
        <w:jc w:val="both"/>
        <w:rPr>
          <w:color w:val="14387F"/>
          <w:sz w:val="22"/>
          <w:szCs w:val="22"/>
        </w:rPr>
      </w:pPr>
    </w:p>
    <w:p w14:paraId="496EDE6E" w14:textId="77777777" w:rsidR="00116563" w:rsidRDefault="00116563" w:rsidP="00116563">
      <w:pPr>
        <w:spacing w:line="195" w:lineRule="atLeast"/>
        <w:jc w:val="both"/>
        <w:rPr>
          <w:color w:val="14387F"/>
          <w:sz w:val="22"/>
          <w:szCs w:val="22"/>
        </w:rPr>
      </w:pPr>
    </w:p>
    <w:p w14:paraId="2E33E03F" w14:textId="153F16D9" w:rsidR="00DA6008" w:rsidRDefault="00062978" w:rsidP="00CC300E">
      <w:pPr>
        <w:spacing w:line="195" w:lineRule="atLeast"/>
        <w:jc w:val="both"/>
        <w:rPr>
          <w:color w:val="002060"/>
          <w:sz w:val="22"/>
          <w:szCs w:val="22"/>
          <w:shd w:val="clear" w:color="auto" w:fill="FFFFFF"/>
        </w:rPr>
      </w:pPr>
      <w:r w:rsidRPr="00062978">
        <w:rPr>
          <w:noProof/>
          <w:color w:val="002060"/>
          <w:sz w:val="22"/>
          <w:szCs w:val="22"/>
          <w:shd w:val="clear" w:color="auto" w:fill="FFFFFF"/>
          <w:lang w:eastAsia="cs-CZ"/>
        </w:rPr>
        <w:lastRenderedPageBreak/>
        <w:drawing>
          <wp:inline distT="0" distB="0" distL="0" distR="0" wp14:anchorId="75C3761D" wp14:editId="3949F972">
            <wp:extent cx="5850890" cy="4140469"/>
            <wp:effectExtent l="0" t="0" r="0" b="0"/>
            <wp:docPr id="16" name="Obrázek 16" descr="D:\Stasova\INFOMET\2023\04\mapy\OSRA_2023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tasova\INFOMET\2023\04\mapy\OSRA_2023_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14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DE71B" w14:textId="6F58B212" w:rsidR="00CC300E" w:rsidRPr="00CC300E" w:rsidRDefault="00CC300E" w:rsidP="002D7DF4">
      <w:pPr>
        <w:spacing w:line="259" w:lineRule="auto"/>
        <w:jc w:val="center"/>
        <w:rPr>
          <w:color w:val="14387F"/>
          <w:sz w:val="22"/>
          <w:szCs w:val="22"/>
        </w:rPr>
      </w:pPr>
    </w:p>
    <w:p w14:paraId="2217C0EA" w14:textId="343ED9FF" w:rsidR="00275A2D" w:rsidRDefault="00CC300E" w:rsidP="00CC300E">
      <w:pPr>
        <w:spacing w:line="259" w:lineRule="auto"/>
        <w:jc w:val="both"/>
        <w:rPr>
          <w:i/>
          <w:color w:val="14387F"/>
          <w:sz w:val="22"/>
          <w:szCs w:val="22"/>
        </w:rPr>
      </w:pPr>
      <w:r w:rsidRPr="00CC300E">
        <w:rPr>
          <w:i/>
          <w:color w:val="14387F"/>
          <w:sz w:val="22"/>
          <w:szCs w:val="22"/>
        </w:rPr>
        <w:t>Obr. 5: Měsíční ú</w:t>
      </w:r>
      <w:r w:rsidR="002D7DF4">
        <w:rPr>
          <w:i/>
          <w:color w:val="14387F"/>
          <w:sz w:val="22"/>
          <w:szCs w:val="22"/>
        </w:rPr>
        <w:t>hrn srážek na území ČR v</w:t>
      </w:r>
      <w:r w:rsidR="004E1492">
        <w:rPr>
          <w:i/>
          <w:color w:val="14387F"/>
          <w:sz w:val="22"/>
          <w:szCs w:val="22"/>
        </w:rPr>
        <w:t xml:space="preserve"> </w:t>
      </w:r>
      <w:r w:rsidR="008B1D24">
        <w:rPr>
          <w:i/>
          <w:color w:val="14387F"/>
          <w:sz w:val="22"/>
          <w:szCs w:val="22"/>
        </w:rPr>
        <w:t>dubnu</w:t>
      </w:r>
      <w:r w:rsidR="00FF3EE6">
        <w:rPr>
          <w:i/>
          <w:color w:val="14387F"/>
          <w:sz w:val="22"/>
          <w:szCs w:val="22"/>
        </w:rPr>
        <w:t xml:space="preserve"> </w:t>
      </w:r>
      <w:r w:rsidRPr="00CC300E">
        <w:rPr>
          <w:i/>
          <w:color w:val="14387F"/>
          <w:sz w:val="22"/>
          <w:szCs w:val="22"/>
        </w:rPr>
        <w:t>202</w:t>
      </w:r>
      <w:r w:rsidR="00FF3EE6">
        <w:rPr>
          <w:i/>
          <w:color w:val="14387F"/>
          <w:sz w:val="22"/>
          <w:szCs w:val="22"/>
        </w:rPr>
        <w:t>3</w:t>
      </w:r>
      <w:r w:rsidRPr="00CC300E">
        <w:rPr>
          <w:i/>
          <w:color w:val="14387F"/>
          <w:sz w:val="22"/>
          <w:szCs w:val="22"/>
        </w:rPr>
        <w:t xml:space="preserve"> v procentech normálu 1991–2020</w:t>
      </w:r>
    </w:p>
    <w:p w14:paraId="04509D24" w14:textId="6A3DEC97" w:rsidR="00CC300E" w:rsidRPr="00CC300E" w:rsidRDefault="00CC300E" w:rsidP="00275A2D">
      <w:pPr>
        <w:rPr>
          <w:rFonts w:ascii="Arial" w:hAnsi="Arial" w:cs="Arial"/>
          <w:b/>
          <w:color w:val="14387F"/>
          <w:sz w:val="22"/>
          <w:szCs w:val="22"/>
        </w:rPr>
      </w:pPr>
      <w:r w:rsidRPr="00CC300E">
        <w:rPr>
          <w:rFonts w:ascii="Arial" w:hAnsi="Arial" w:cs="Arial"/>
          <w:b/>
          <w:color w:val="14387F"/>
          <w:sz w:val="22"/>
          <w:szCs w:val="22"/>
        </w:rPr>
        <w:t>Sluneční svit během</w:t>
      </w:r>
      <w:r w:rsidR="00275A2D">
        <w:rPr>
          <w:rFonts w:ascii="Arial" w:hAnsi="Arial" w:cs="Arial"/>
          <w:b/>
          <w:color w:val="14387F"/>
          <w:sz w:val="22"/>
          <w:szCs w:val="22"/>
        </w:rPr>
        <w:t xml:space="preserve"> </w:t>
      </w:r>
      <w:r w:rsidR="00750E81">
        <w:rPr>
          <w:rFonts w:ascii="Arial" w:hAnsi="Arial" w:cs="Arial"/>
          <w:b/>
          <w:color w:val="14387F"/>
          <w:sz w:val="22"/>
          <w:szCs w:val="22"/>
        </w:rPr>
        <w:t>dubna</w:t>
      </w:r>
      <w:r w:rsidR="00275A2D">
        <w:rPr>
          <w:rFonts w:ascii="Arial" w:hAnsi="Arial" w:cs="Arial"/>
          <w:b/>
          <w:color w:val="14387F"/>
          <w:sz w:val="22"/>
          <w:szCs w:val="22"/>
        </w:rPr>
        <w:t xml:space="preserve"> </w:t>
      </w:r>
      <w:r w:rsidRPr="00CC300E">
        <w:rPr>
          <w:rFonts w:ascii="Arial" w:hAnsi="Arial" w:cs="Arial"/>
          <w:b/>
          <w:color w:val="14387F"/>
          <w:sz w:val="22"/>
          <w:szCs w:val="22"/>
        </w:rPr>
        <w:t>202</w:t>
      </w:r>
      <w:r w:rsidR="00FF3EE6">
        <w:rPr>
          <w:rFonts w:ascii="Arial" w:hAnsi="Arial" w:cs="Arial"/>
          <w:b/>
          <w:color w:val="14387F"/>
          <w:sz w:val="22"/>
          <w:szCs w:val="22"/>
        </w:rPr>
        <w:t>3</w:t>
      </w:r>
    </w:p>
    <w:p w14:paraId="23A9102C" w14:textId="24A04857" w:rsidR="00CC300E" w:rsidRPr="00CC300E" w:rsidRDefault="00CC300E" w:rsidP="00CC300E">
      <w:pPr>
        <w:spacing w:line="259" w:lineRule="auto"/>
        <w:jc w:val="both"/>
        <w:rPr>
          <w:color w:val="14387F"/>
          <w:sz w:val="22"/>
          <w:szCs w:val="22"/>
        </w:rPr>
      </w:pPr>
      <w:r w:rsidRPr="00CC300E">
        <w:rPr>
          <w:color w:val="14387F"/>
          <w:sz w:val="22"/>
          <w:szCs w:val="22"/>
        </w:rPr>
        <w:t>Průměrná délka slu</w:t>
      </w:r>
      <w:r w:rsidR="00275A2D">
        <w:rPr>
          <w:color w:val="14387F"/>
          <w:sz w:val="22"/>
          <w:szCs w:val="22"/>
        </w:rPr>
        <w:t xml:space="preserve">nečního svitu </w:t>
      </w:r>
      <w:r w:rsidR="00180FD4">
        <w:rPr>
          <w:color w:val="14387F"/>
          <w:sz w:val="22"/>
          <w:szCs w:val="22"/>
        </w:rPr>
        <w:t xml:space="preserve">na území ČR </w:t>
      </w:r>
      <w:r w:rsidR="00275A2D">
        <w:rPr>
          <w:color w:val="14387F"/>
          <w:sz w:val="22"/>
          <w:szCs w:val="22"/>
        </w:rPr>
        <w:t xml:space="preserve">byla tento měsíc </w:t>
      </w:r>
      <w:r w:rsidR="00FD301C">
        <w:rPr>
          <w:color w:val="14387F"/>
          <w:sz w:val="22"/>
          <w:szCs w:val="22"/>
        </w:rPr>
        <w:t>120</w:t>
      </w:r>
      <w:r w:rsidR="008221DC">
        <w:rPr>
          <w:color w:val="14387F"/>
          <w:sz w:val="22"/>
          <w:szCs w:val="22"/>
        </w:rPr>
        <w:t>,</w:t>
      </w:r>
      <w:r w:rsidR="00750E81">
        <w:rPr>
          <w:color w:val="14387F"/>
          <w:sz w:val="22"/>
          <w:szCs w:val="22"/>
        </w:rPr>
        <w:t>5</w:t>
      </w:r>
      <w:r w:rsidR="00275A2D">
        <w:rPr>
          <w:color w:val="14387F"/>
          <w:sz w:val="22"/>
          <w:szCs w:val="22"/>
        </w:rPr>
        <w:t xml:space="preserve"> hodin, což činí </w:t>
      </w:r>
      <w:r w:rsidR="00750E81">
        <w:rPr>
          <w:color w:val="14387F"/>
          <w:sz w:val="22"/>
          <w:szCs w:val="22"/>
        </w:rPr>
        <w:t>65</w:t>
      </w:r>
      <w:r w:rsidRPr="00CC300E">
        <w:rPr>
          <w:color w:val="14387F"/>
          <w:sz w:val="22"/>
          <w:szCs w:val="22"/>
        </w:rPr>
        <w:t xml:space="preserve"> % normálu 1991–2020. Nejvíce hodin slunečního svitu </w:t>
      </w:r>
      <w:r w:rsidR="00275A2D">
        <w:rPr>
          <w:color w:val="14387F"/>
          <w:sz w:val="22"/>
          <w:szCs w:val="22"/>
        </w:rPr>
        <w:t>bylo v</w:t>
      </w:r>
      <w:r w:rsidR="00750E81">
        <w:rPr>
          <w:color w:val="14387F"/>
          <w:sz w:val="22"/>
          <w:szCs w:val="22"/>
        </w:rPr>
        <w:t> Jihomoravském kraji</w:t>
      </w:r>
      <w:r w:rsidR="008221DC">
        <w:rPr>
          <w:color w:val="14387F"/>
          <w:sz w:val="22"/>
          <w:szCs w:val="22"/>
        </w:rPr>
        <w:t xml:space="preserve"> (</w:t>
      </w:r>
      <w:r w:rsidR="00FD301C">
        <w:rPr>
          <w:color w:val="14387F"/>
          <w:sz w:val="22"/>
          <w:szCs w:val="22"/>
        </w:rPr>
        <w:t>1</w:t>
      </w:r>
      <w:r w:rsidR="00750E81">
        <w:rPr>
          <w:color w:val="14387F"/>
          <w:sz w:val="22"/>
          <w:szCs w:val="22"/>
        </w:rPr>
        <w:t xml:space="preserve">33,0 </w:t>
      </w:r>
      <w:r w:rsidR="008221DC">
        <w:rPr>
          <w:color w:val="14387F"/>
          <w:sz w:val="22"/>
          <w:szCs w:val="22"/>
        </w:rPr>
        <w:t>h)</w:t>
      </w:r>
      <w:r w:rsidR="007F7073">
        <w:rPr>
          <w:color w:val="14387F"/>
          <w:sz w:val="22"/>
          <w:szCs w:val="22"/>
        </w:rPr>
        <w:t xml:space="preserve"> a v</w:t>
      </w:r>
      <w:r w:rsidR="00750E81">
        <w:rPr>
          <w:color w:val="14387F"/>
          <w:sz w:val="22"/>
          <w:szCs w:val="22"/>
        </w:rPr>
        <w:t> Královéhradeckém kraji</w:t>
      </w:r>
      <w:r w:rsidR="007F7073">
        <w:rPr>
          <w:color w:val="14387F"/>
          <w:sz w:val="22"/>
          <w:szCs w:val="22"/>
        </w:rPr>
        <w:t xml:space="preserve"> (</w:t>
      </w:r>
      <w:r w:rsidR="00FD301C">
        <w:rPr>
          <w:color w:val="14387F"/>
          <w:sz w:val="22"/>
          <w:szCs w:val="22"/>
        </w:rPr>
        <w:t>1</w:t>
      </w:r>
      <w:r w:rsidR="00750E81">
        <w:rPr>
          <w:color w:val="14387F"/>
          <w:sz w:val="22"/>
          <w:szCs w:val="22"/>
        </w:rPr>
        <w:t>32,5 h</w:t>
      </w:r>
      <w:r w:rsidR="007F7073">
        <w:rPr>
          <w:color w:val="14387F"/>
          <w:sz w:val="22"/>
          <w:szCs w:val="22"/>
        </w:rPr>
        <w:t>)</w:t>
      </w:r>
      <w:r w:rsidR="00D462E3">
        <w:rPr>
          <w:color w:val="14387F"/>
          <w:sz w:val="22"/>
          <w:szCs w:val="22"/>
        </w:rPr>
        <w:t>. N</w:t>
      </w:r>
      <w:r w:rsidR="008221DC">
        <w:rPr>
          <w:color w:val="14387F"/>
          <w:sz w:val="22"/>
          <w:szCs w:val="22"/>
        </w:rPr>
        <w:t xml:space="preserve">ejméně </w:t>
      </w:r>
      <w:r w:rsidR="00D462E3">
        <w:rPr>
          <w:color w:val="14387F"/>
          <w:sz w:val="22"/>
          <w:szCs w:val="22"/>
        </w:rPr>
        <w:t xml:space="preserve">pak </w:t>
      </w:r>
      <w:r w:rsidR="008221DC">
        <w:rPr>
          <w:color w:val="14387F"/>
          <w:sz w:val="22"/>
          <w:szCs w:val="22"/>
        </w:rPr>
        <w:t>v</w:t>
      </w:r>
      <w:r w:rsidR="00750E81">
        <w:rPr>
          <w:color w:val="14387F"/>
          <w:sz w:val="22"/>
          <w:szCs w:val="22"/>
        </w:rPr>
        <w:t xml:space="preserve"> Jihočeském kraji </w:t>
      </w:r>
      <w:r w:rsidR="00275A2D">
        <w:rPr>
          <w:color w:val="14387F"/>
          <w:sz w:val="22"/>
          <w:szCs w:val="22"/>
        </w:rPr>
        <w:t>(</w:t>
      </w:r>
      <w:r w:rsidR="008B1D24">
        <w:rPr>
          <w:color w:val="14387F"/>
          <w:sz w:val="22"/>
          <w:szCs w:val="22"/>
        </w:rPr>
        <w:t>108,1</w:t>
      </w:r>
      <w:r w:rsidR="00FD301C">
        <w:rPr>
          <w:color w:val="14387F"/>
          <w:sz w:val="22"/>
          <w:szCs w:val="22"/>
        </w:rPr>
        <w:t xml:space="preserve"> h)</w:t>
      </w:r>
      <w:r w:rsidR="008B1D24">
        <w:rPr>
          <w:color w:val="14387F"/>
          <w:sz w:val="22"/>
          <w:szCs w:val="22"/>
        </w:rPr>
        <w:t xml:space="preserve">, Moravskoslezském kraji </w:t>
      </w:r>
      <w:r w:rsidR="00FD301C">
        <w:rPr>
          <w:color w:val="14387F"/>
          <w:sz w:val="22"/>
          <w:szCs w:val="22"/>
        </w:rPr>
        <w:t>(</w:t>
      </w:r>
      <w:r w:rsidR="008B1D24">
        <w:rPr>
          <w:color w:val="14387F"/>
          <w:sz w:val="22"/>
          <w:szCs w:val="22"/>
        </w:rPr>
        <w:t>111</w:t>
      </w:r>
      <w:r w:rsidR="00FD301C">
        <w:rPr>
          <w:color w:val="14387F"/>
          <w:sz w:val="22"/>
          <w:szCs w:val="22"/>
        </w:rPr>
        <w:t>,</w:t>
      </w:r>
      <w:r w:rsidR="008B1D24">
        <w:rPr>
          <w:color w:val="14387F"/>
          <w:sz w:val="22"/>
          <w:szCs w:val="22"/>
        </w:rPr>
        <w:t>3</w:t>
      </w:r>
      <w:r w:rsidR="00FD301C">
        <w:rPr>
          <w:color w:val="14387F"/>
          <w:sz w:val="22"/>
          <w:szCs w:val="22"/>
        </w:rPr>
        <w:t xml:space="preserve"> h)</w:t>
      </w:r>
      <w:r w:rsidR="008B1D24">
        <w:rPr>
          <w:color w:val="14387F"/>
          <w:sz w:val="22"/>
          <w:szCs w:val="22"/>
        </w:rPr>
        <w:t xml:space="preserve"> a </w:t>
      </w:r>
      <w:r w:rsidR="006618A3">
        <w:rPr>
          <w:color w:val="14387F"/>
          <w:sz w:val="22"/>
          <w:szCs w:val="22"/>
        </w:rPr>
        <w:t>P</w:t>
      </w:r>
      <w:r w:rsidR="008B1D24">
        <w:rPr>
          <w:color w:val="14387F"/>
          <w:sz w:val="22"/>
          <w:szCs w:val="22"/>
        </w:rPr>
        <w:t>lzeňském kraji (111,8)</w:t>
      </w:r>
      <w:r w:rsidR="00FD301C">
        <w:rPr>
          <w:color w:val="14387F"/>
          <w:sz w:val="22"/>
          <w:szCs w:val="22"/>
        </w:rPr>
        <w:t xml:space="preserve">. Nejvyšší </w:t>
      </w:r>
      <w:r w:rsidR="00D462E3">
        <w:rPr>
          <w:color w:val="14387F"/>
          <w:sz w:val="22"/>
          <w:szCs w:val="22"/>
        </w:rPr>
        <w:t>měsíční</w:t>
      </w:r>
      <w:r w:rsidR="00FD301C">
        <w:rPr>
          <w:color w:val="14387F"/>
          <w:sz w:val="22"/>
          <w:szCs w:val="22"/>
        </w:rPr>
        <w:t xml:space="preserve"> úhrn slunečního svitu zaznamenala stanice </w:t>
      </w:r>
      <w:r w:rsidR="006618A3">
        <w:rPr>
          <w:color w:val="14387F"/>
          <w:sz w:val="22"/>
          <w:szCs w:val="22"/>
        </w:rPr>
        <w:t>Holešov</w:t>
      </w:r>
      <w:r w:rsidR="00FD301C">
        <w:rPr>
          <w:color w:val="14387F"/>
          <w:sz w:val="22"/>
          <w:szCs w:val="22"/>
        </w:rPr>
        <w:t xml:space="preserve"> (1</w:t>
      </w:r>
      <w:r w:rsidR="006618A3">
        <w:rPr>
          <w:color w:val="14387F"/>
          <w:sz w:val="22"/>
          <w:szCs w:val="22"/>
        </w:rPr>
        <w:t>44</w:t>
      </w:r>
      <w:r w:rsidR="00FD301C">
        <w:rPr>
          <w:color w:val="14387F"/>
          <w:sz w:val="22"/>
          <w:szCs w:val="22"/>
        </w:rPr>
        <w:t>,</w:t>
      </w:r>
      <w:r w:rsidR="006618A3">
        <w:rPr>
          <w:color w:val="14387F"/>
          <w:sz w:val="22"/>
          <w:szCs w:val="22"/>
        </w:rPr>
        <w:t>6</w:t>
      </w:r>
      <w:r w:rsidR="00FD301C">
        <w:rPr>
          <w:color w:val="14387F"/>
          <w:sz w:val="22"/>
          <w:szCs w:val="22"/>
        </w:rPr>
        <w:t xml:space="preserve"> h). </w:t>
      </w:r>
    </w:p>
    <w:p w14:paraId="1287C4BC" w14:textId="3022184B" w:rsidR="00460F6B" w:rsidRDefault="00750E81" w:rsidP="00E57515">
      <w:pPr>
        <w:spacing w:line="259" w:lineRule="auto"/>
        <w:jc w:val="center"/>
        <w:rPr>
          <w:i/>
          <w:color w:val="14387F"/>
          <w:sz w:val="22"/>
          <w:szCs w:val="22"/>
        </w:rPr>
      </w:pPr>
      <w:r w:rsidRPr="00750E81">
        <w:rPr>
          <w:noProof/>
          <w:color w:val="14387F"/>
          <w:sz w:val="22"/>
          <w:szCs w:val="22"/>
          <w:lang w:eastAsia="cs-CZ"/>
        </w:rPr>
        <w:lastRenderedPageBreak/>
        <w:drawing>
          <wp:inline distT="0" distB="0" distL="0" distR="0" wp14:anchorId="568BAC7E" wp14:editId="795280D0">
            <wp:extent cx="5850890" cy="4140469"/>
            <wp:effectExtent l="0" t="0" r="0" b="0"/>
            <wp:docPr id="15" name="Obrázek 15" descr="D:\Stasova\INFOMET\2023\04\mapy\SSV_202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tasova\INFOMET\2023\04\mapy\SSV_20230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14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300E" w:rsidRPr="00CC300E">
        <w:rPr>
          <w:i/>
          <w:color w:val="14387F"/>
          <w:sz w:val="22"/>
          <w:szCs w:val="22"/>
        </w:rPr>
        <w:t>Obr. 7: Měsíční úhrn doby trvání slunečn</w:t>
      </w:r>
      <w:r w:rsidR="00275A2D">
        <w:rPr>
          <w:i/>
          <w:color w:val="14387F"/>
          <w:sz w:val="22"/>
          <w:szCs w:val="22"/>
        </w:rPr>
        <w:t xml:space="preserve">ího svitu na území ČR v </w:t>
      </w:r>
      <w:r w:rsidR="006618A3">
        <w:rPr>
          <w:i/>
          <w:color w:val="14387F"/>
          <w:sz w:val="22"/>
          <w:szCs w:val="22"/>
        </w:rPr>
        <w:t>dubnu</w:t>
      </w:r>
      <w:r w:rsidR="00FF3EE6">
        <w:rPr>
          <w:i/>
          <w:color w:val="14387F"/>
          <w:sz w:val="22"/>
          <w:szCs w:val="22"/>
        </w:rPr>
        <w:t xml:space="preserve"> 2023</w:t>
      </w:r>
    </w:p>
    <w:p w14:paraId="556BAB3F" w14:textId="77777777" w:rsidR="00460F6B" w:rsidRDefault="00460F6B" w:rsidP="00CC300E">
      <w:pPr>
        <w:spacing w:line="259" w:lineRule="auto"/>
        <w:jc w:val="both"/>
        <w:rPr>
          <w:color w:val="14387F"/>
          <w:sz w:val="22"/>
          <w:szCs w:val="22"/>
        </w:rPr>
      </w:pPr>
    </w:p>
    <w:p w14:paraId="1E956B27" w14:textId="184E720F" w:rsidR="00CC300E" w:rsidRPr="00684838" w:rsidRDefault="00CC300E" w:rsidP="00CC300E">
      <w:pPr>
        <w:spacing w:line="259" w:lineRule="auto"/>
        <w:jc w:val="both"/>
        <w:rPr>
          <w:i/>
          <w:color w:val="14387F"/>
          <w:sz w:val="22"/>
          <w:szCs w:val="22"/>
        </w:rPr>
      </w:pPr>
      <w:r w:rsidRPr="00CC300E">
        <w:rPr>
          <w:color w:val="14387F"/>
          <w:sz w:val="22"/>
          <w:szCs w:val="22"/>
        </w:rPr>
        <w:t>Poznámka 1. Odchylka pr</w:t>
      </w:r>
      <w:r w:rsidR="00275A2D">
        <w:rPr>
          <w:color w:val="14387F"/>
          <w:sz w:val="22"/>
          <w:szCs w:val="22"/>
        </w:rPr>
        <w:t xml:space="preserve">ůměrné měsíční teploty v </w:t>
      </w:r>
      <w:r w:rsidR="006618A3">
        <w:rPr>
          <w:color w:val="14387F"/>
          <w:sz w:val="22"/>
          <w:szCs w:val="22"/>
        </w:rPr>
        <w:t>dubnu</w:t>
      </w:r>
      <w:r w:rsidRPr="00CC300E">
        <w:rPr>
          <w:color w:val="14387F"/>
          <w:sz w:val="22"/>
          <w:szCs w:val="22"/>
        </w:rPr>
        <w:t xml:space="preserve"> 202</w:t>
      </w:r>
      <w:r w:rsidR="00FF3EE6">
        <w:rPr>
          <w:color w:val="14387F"/>
          <w:sz w:val="22"/>
          <w:szCs w:val="22"/>
        </w:rPr>
        <w:t>3</w:t>
      </w:r>
      <w:r w:rsidRPr="00CC300E">
        <w:rPr>
          <w:color w:val="14387F"/>
          <w:sz w:val="22"/>
          <w:szCs w:val="22"/>
        </w:rPr>
        <w:t xml:space="preserve"> od normálu 1961–1990 činí </w:t>
      </w:r>
      <w:r w:rsidR="007D04F8">
        <w:rPr>
          <w:color w:val="14387F"/>
          <w:sz w:val="22"/>
          <w:szCs w:val="22"/>
        </w:rPr>
        <w:t>-</w:t>
      </w:r>
      <w:r w:rsidR="006618A3">
        <w:rPr>
          <w:color w:val="14387F"/>
          <w:sz w:val="22"/>
          <w:szCs w:val="22"/>
        </w:rPr>
        <w:t>0,9</w:t>
      </w:r>
      <w:r w:rsidRPr="00CC300E">
        <w:rPr>
          <w:color w:val="14387F"/>
          <w:sz w:val="22"/>
          <w:szCs w:val="22"/>
        </w:rPr>
        <w:t xml:space="preserve"> °C. </w:t>
      </w:r>
      <w:r w:rsidR="006618A3">
        <w:rPr>
          <w:color w:val="14387F"/>
          <w:sz w:val="22"/>
          <w:szCs w:val="22"/>
        </w:rPr>
        <w:t xml:space="preserve">Dubnový </w:t>
      </w:r>
      <w:r w:rsidRPr="00CC300E">
        <w:rPr>
          <w:color w:val="14387F"/>
          <w:sz w:val="22"/>
          <w:szCs w:val="22"/>
        </w:rPr>
        <w:t xml:space="preserve">úhrn </w:t>
      </w:r>
      <w:r w:rsidR="00275A2D">
        <w:rPr>
          <w:color w:val="14387F"/>
          <w:sz w:val="22"/>
          <w:szCs w:val="22"/>
        </w:rPr>
        <w:t>srážek na území ČR představuje</w:t>
      </w:r>
      <w:r w:rsidR="006618A3">
        <w:rPr>
          <w:color w:val="14387F"/>
          <w:sz w:val="22"/>
          <w:szCs w:val="22"/>
        </w:rPr>
        <w:t xml:space="preserve"> </w:t>
      </w:r>
      <w:r w:rsidR="007D04F8">
        <w:rPr>
          <w:color w:val="14387F"/>
          <w:sz w:val="22"/>
          <w:szCs w:val="22"/>
        </w:rPr>
        <w:t>143</w:t>
      </w:r>
      <w:r w:rsidRPr="00CC300E">
        <w:rPr>
          <w:color w:val="14387F"/>
          <w:sz w:val="22"/>
          <w:szCs w:val="22"/>
        </w:rPr>
        <w:t xml:space="preserve"> % normálu 1961–1990.</w:t>
      </w:r>
    </w:p>
    <w:p w14:paraId="653C73C8" w14:textId="77777777" w:rsidR="00CC300E" w:rsidRPr="00CC300E" w:rsidRDefault="00CC300E" w:rsidP="00CC300E">
      <w:pPr>
        <w:spacing w:line="259" w:lineRule="auto"/>
        <w:jc w:val="both"/>
        <w:rPr>
          <w:color w:val="14387F"/>
          <w:sz w:val="22"/>
          <w:szCs w:val="22"/>
        </w:rPr>
      </w:pPr>
      <w:r w:rsidRPr="00CC300E">
        <w:rPr>
          <w:color w:val="14387F"/>
          <w:sz w:val="22"/>
          <w:szCs w:val="22"/>
        </w:rPr>
        <w:t>Poznámka 2: Uvedené údaje jsou pouze předběžné a mohou se ještě měnit, neboť data nebyla kompletně verifikována.</w:t>
      </w:r>
    </w:p>
    <w:p w14:paraId="5B32BDD6" w14:textId="77777777" w:rsidR="004D039B" w:rsidRPr="00CC300E" w:rsidRDefault="004D039B" w:rsidP="00290D74">
      <w:pPr>
        <w:rPr>
          <w:sz w:val="22"/>
          <w:szCs w:val="22"/>
        </w:rPr>
        <w:sectPr w:rsidR="004D039B" w:rsidRPr="00CC300E" w:rsidSect="0048761A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1799" w:right="1841" w:bottom="709" w:left="851" w:header="1020" w:footer="1012" w:gutter="0"/>
          <w:cols w:space="708"/>
          <w:titlePg/>
          <w:docGrid w:linePitch="360"/>
        </w:sectPr>
      </w:pPr>
    </w:p>
    <w:p w14:paraId="44A99016" w14:textId="77777777" w:rsidR="00394105" w:rsidRPr="0021441D" w:rsidRDefault="00470CCA" w:rsidP="00CC300E">
      <w:pPr>
        <w:pStyle w:val="Nadpiskontakt"/>
        <w:spacing w:before="0" w:after="0"/>
        <w:rPr>
          <w:rFonts w:ascii="Times New Roman" w:hAnsi="Times New Roman" w:cs="Times New Roman"/>
          <w:color w:val="14387F"/>
          <w:sz w:val="22"/>
          <w:szCs w:val="22"/>
        </w:rPr>
      </w:pPr>
      <w:r w:rsidRPr="0021441D">
        <w:rPr>
          <w:rFonts w:ascii="Times New Roman" w:hAnsi="Times New Roman" w:cs="Times New Roman"/>
          <w:color w:val="14387F"/>
          <w:sz w:val="22"/>
          <w:szCs w:val="22"/>
        </w:rPr>
        <w:lastRenderedPageBreak/>
        <w:t>Kontakt:</w:t>
      </w:r>
    </w:p>
    <w:p w14:paraId="38097190" w14:textId="77777777" w:rsidR="00390BAC" w:rsidRPr="0021441D" w:rsidRDefault="00390BAC" w:rsidP="00390BAC">
      <w:pPr>
        <w:pStyle w:val="kontaktjmno"/>
        <w:spacing w:before="0" w:line="240" w:lineRule="auto"/>
        <w:rPr>
          <w:color w:val="14387F"/>
          <w:szCs w:val="22"/>
        </w:rPr>
      </w:pPr>
      <w:r w:rsidRPr="0021441D">
        <w:rPr>
          <w:color w:val="14387F"/>
          <w:szCs w:val="22"/>
        </w:rPr>
        <w:t xml:space="preserve">Tiskové a informační oddělení </w:t>
      </w:r>
      <w:r w:rsidRPr="0021441D">
        <w:rPr>
          <w:b w:val="0"/>
          <w:color w:val="14387F"/>
          <w:szCs w:val="22"/>
        </w:rPr>
        <w:t>(info@chmi.cz)</w:t>
      </w:r>
    </w:p>
    <w:p w14:paraId="5D56656C" w14:textId="77777777" w:rsidR="00390BAC" w:rsidRPr="0021441D" w:rsidRDefault="00390BAC" w:rsidP="00390BAC">
      <w:pPr>
        <w:pStyle w:val="kontaktjmno"/>
        <w:spacing w:before="0" w:line="240" w:lineRule="auto"/>
        <w:rPr>
          <w:color w:val="14387F"/>
          <w:szCs w:val="22"/>
        </w:rPr>
      </w:pPr>
      <w:r w:rsidRPr="0021441D">
        <w:rPr>
          <w:color w:val="14387F"/>
          <w:szCs w:val="22"/>
        </w:rPr>
        <w:t>Monika Hrubalová</w:t>
      </w:r>
    </w:p>
    <w:p w14:paraId="07BE3809" w14:textId="0CD2CF39" w:rsidR="00EF547C" w:rsidRPr="0021441D" w:rsidRDefault="00390BAC" w:rsidP="00390BAC">
      <w:pPr>
        <w:pStyle w:val="kontaktjmno"/>
        <w:spacing w:before="0" w:line="240" w:lineRule="auto"/>
        <w:rPr>
          <w:b w:val="0"/>
          <w:color w:val="14387F"/>
          <w:szCs w:val="22"/>
        </w:rPr>
      </w:pPr>
      <w:r w:rsidRPr="0021441D">
        <w:rPr>
          <w:b w:val="0"/>
          <w:color w:val="14387F"/>
          <w:szCs w:val="22"/>
        </w:rPr>
        <w:t xml:space="preserve">e-mail: </w:t>
      </w:r>
      <w:hyperlink r:id="rId18" w:history="1">
        <w:r w:rsidR="00EF547C" w:rsidRPr="007756AA">
          <w:rPr>
            <w:rStyle w:val="Hypertextovodkaz"/>
            <w:b w:val="0"/>
            <w:szCs w:val="22"/>
          </w:rPr>
          <w:t>monika.hrubalova@chmi.cz</w:t>
        </w:r>
      </w:hyperlink>
      <w:bookmarkStart w:id="0" w:name="_GoBack"/>
      <w:bookmarkEnd w:id="0"/>
    </w:p>
    <w:p w14:paraId="30FC1534" w14:textId="77777777" w:rsidR="00390BAC" w:rsidRPr="0021441D" w:rsidRDefault="00390BAC" w:rsidP="00390BAC">
      <w:pPr>
        <w:pStyle w:val="kontaktjmno"/>
        <w:spacing w:before="0" w:line="240" w:lineRule="auto"/>
        <w:rPr>
          <w:b w:val="0"/>
          <w:color w:val="14387F"/>
          <w:szCs w:val="22"/>
        </w:rPr>
      </w:pPr>
      <w:r w:rsidRPr="0021441D">
        <w:rPr>
          <w:b w:val="0"/>
          <w:color w:val="14387F"/>
          <w:szCs w:val="22"/>
        </w:rPr>
        <w:t>tel.: 244 032 724 / 737 231 543</w:t>
      </w:r>
    </w:p>
    <w:p w14:paraId="7CC76CE7" w14:textId="0D72D7F0" w:rsidR="00CC300E" w:rsidRPr="0021441D" w:rsidRDefault="00CC300E" w:rsidP="00390BAC">
      <w:pPr>
        <w:pStyle w:val="kontaktjmno"/>
        <w:spacing w:before="0" w:line="240" w:lineRule="auto"/>
        <w:rPr>
          <w:b w:val="0"/>
          <w:color w:val="14387F"/>
          <w:szCs w:val="22"/>
        </w:rPr>
      </w:pPr>
    </w:p>
    <w:p w14:paraId="4FE07898" w14:textId="39235F19" w:rsidR="00DE7AF6" w:rsidRDefault="00CC300E" w:rsidP="00CC300E">
      <w:pPr>
        <w:pStyle w:val="kontaktjmno"/>
        <w:spacing w:before="0" w:line="240" w:lineRule="auto"/>
        <w:rPr>
          <w:color w:val="14387F"/>
          <w:szCs w:val="22"/>
        </w:rPr>
      </w:pPr>
      <w:r w:rsidRPr="0021441D">
        <w:rPr>
          <w:color w:val="14387F"/>
          <w:szCs w:val="22"/>
        </w:rPr>
        <w:t xml:space="preserve">Odborní garanti: </w:t>
      </w:r>
    </w:p>
    <w:p w14:paraId="5266FCED" w14:textId="77777777" w:rsidR="00CC300E" w:rsidRPr="0021441D" w:rsidRDefault="00CC300E" w:rsidP="00CC300E">
      <w:pPr>
        <w:pStyle w:val="kontaktjmno"/>
        <w:spacing w:before="0" w:line="240" w:lineRule="auto"/>
        <w:rPr>
          <w:color w:val="14387F"/>
          <w:szCs w:val="22"/>
        </w:rPr>
      </w:pPr>
    </w:p>
    <w:p w14:paraId="5401DEEC" w14:textId="77777777" w:rsidR="00CC300E" w:rsidRPr="0021441D" w:rsidRDefault="00CC300E" w:rsidP="00CC300E">
      <w:pPr>
        <w:pStyle w:val="kontaktjmno"/>
        <w:spacing w:before="0" w:line="240" w:lineRule="auto"/>
        <w:rPr>
          <w:color w:val="14387F"/>
          <w:szCs w:val="22"/>
        </w:rPr>
      </w:pPr>
      <w:r w:rsidRPr="0021441D">
        <w:rPr>
          <w:color w:val="14387F"/>
          <w:szCs w:val="22"/>
        </w:rPr>
        <w:t>Klára Sedláková</w:t>
      </w:r>
    </w:p>
    <w:p w14:paraId="66D1E0DE" w14:textId="77777777" w:rsidR="00CC300E" w:rsidRPr="0021441D" w:rsidRDefault="00CC300E" w:rsidP="00CC300E">
      <w:pPr>
        <w:pStyle w:val="kontaktjmno"/>
        <w:spacing w:before="0" w:line="240" w:lineRule="auto"/>
        <w:rPr>
          <w:b w:val="0"/>
          <w:color w:val="14387F"/>
          <w:szCs w:val="22"/>
        </w:rPr>
      </w:pPr>
      <w:r w:rsidRPr="0021441D">
        <w:rPr>
          <w:b w:val="0"/>
          <w:color w:val="14387F"/>
          <w:szCs w:val="22"/>
        </w:rPr>
        <w:t xml:space="preserve">Oddělení všeobecné klimatologie </w:t>
      </w:r>
    </w:p>
    <w:p w14:paraId="1CAC9C63" w14:textId="22DF81E5" w:rsidR="00CC300E" w:rsidRDefault="00CC300E" w:rsidP="00390BAC">
      <w:pPr>
        <w:pStyle w:val="kontaktjmno"/>
        <w:spacing w:before="0" w:line="240" w:lineRule="auto"/>
        <w:rPr>
          <w:b w:val="0"/>
          <w:color w:val="14387F"/>
          <w:szCs w:val="22"/>
        </w:rPr>
      </w:pPr>
      <w:r w:rsidRPr="0021441D">
        <w:rPr>
          <w:b w:val="0"/>
          <w:color w:val="14387F"/>
          <w:szCs w:val="22"/>
        </w:rPr>
        <w:t xml:space="preserve">e-mail: </w:t>
      </w:r>
      <w:hyperlink r:id="rId19" w:history="1">
        <w:r w:rsidR="00DE7AF6" w:rsidRPr="005F4629">
          <w:rPr>
            <w:rStyle w:val="Hypertextovodkaz"/>
            <w:b w:val="0"/>
            <w:szCs w:val="22"/>
          </w:rPr>
          <w:t>klara.sedlakova@chmi.cz</w:t>
        </w:r>
      </w:hyperlink>
    </w:p>
    <w:p w14:paraId="24F83F7C" w14:textId="77777777" w:rsidR="00EC3B76" w:rsidRDefault="00EC3B76" w:rsidP="00390BAC">
      <w:pPr>
        <w:pStyle w:val="kontaktjmno"/>
        <w:spacing w:before="0" w:line="240" w:lineRule="auto"/>
        <w:rPr>
          <w:b w:val="0"/>
          <w:color w:val="14387F"/>
          <w:szCs w:val="22"/>
        </w:rPr>
      </w:pPr>
    </w:p>
    <w:p w14:paraId="62A83064" w14:textId="77777777" w:rsidR="00EC3B76" w:rsidRDefault="00EC3B76" w:rsidP="00EC3B76">
      <w:pPr>
        <w:pStyle w:val="kontaktjmno"/>
        <w:spacing w:before="0" w:line="240" w:lineRule="auto"/>
        <w:rPr>
          <w:szCs w:val="22"/>
        </w:rPr>
      </w:pPr>
      <w:r>
        <w:rPr>
          <w:szCs w:val="22"/>
        </w:rPr>
        <w:t>Lenka Stašová</w:t>
      </w:r>
    </w:p>
    <w:p w14:paraId="69555CF1" w14:textId="77777777" w:rsidR="00EC3B76" w:rsidRDefault="00EC3B76" w:rsidP="00EC3B76">
      <w:pPr>
        <w:pStyle w:val="kontaktjmno"/>
        <w:spacing w:before="0" w:line="240" w:lineRule="auto"/>
        <w:rPr>
          <w:b w:val="0"/>
          <w:szCs w:val="22"/>
        </w:rPr>
      </w:pPr>
      <w:r>
        <w:rPr>
          <w:b w:val="0"/>
          <w:szCs w:val="22"/>
        </w:rPr>
        <w:t xml:space="preserve">Oddělení všeobecné klimatologie </w:t>
      </w:r>
    </w:p>
    <w:p w14:paraId="0ADB89FB" w14:textId="77777777" w:rsidR="00EC3B76" w:rsidRPr="0021441D" w:rsidRDefault="00EC3B76" w:rsidP="00390BAC">
      <w:pPr>
        <w:pStyle w:val="kontaktjmno"/>
        <w:spacing w:before="0" w:line="240" w:lineRule="auto"/>
        <w:rPr>
          <w:b w:val="0"/>
          <w:color w:val="14387F"/>
          <w:szCs w:val="22"/>
        </w:rPr>
      </w:pPr>
      <w:r>
        <w:rPr>
          <w:b w:val="0"/>
          <w:szCs w:val="22"/>
        </w:rPr>
        <w:t xml:space="preserve">e-mail: </w:t>
      </w:r>
      <w:hyperlink r:id="rId20" w:history="1">
        <w:r w:rsidRPr="006D1083">
          <w:rPr>
            <w:rStyle w:val="Hypertextovodkaz"/>
            <w:b w:val="0"/>
            <w:szCs w:val="22"/>
          </w:rPr>
          <w:t>lenka.stasova@chmi.cz</w:t>
        </w:r>
      </w:hyperlink>
    </w:p>
    <w:sectPr w:rsidR="00EC3B76" w:rsidRPr="0021441D" w:rsidSect="00F979BB">
      <w:headerReference w:type="first" r:id="rId21"/>
      <w:footerReference w:type="first" r:id="rId22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A5111E" w14:textId="77777777" w:rsidR="00871BBD" w:rsidRDefault="00871BBD" w:rsidP="0020378E">
      <w:r>
        <w:separator/>
      </w:r>
    </w:p>
  </w:endnote>
  <w:endnote w:type="continuationSeparator" w:id="0">
    <w:p w14:paraId="5E6AD5DA" w14:textId="77777777" w:rsidR="00871BBD" w:rsidRDefault="00871BBD" w:rsidP="0020378E">
      <w:r>
        <w:continuationSeparator/>
      </w:r>
    </w:p>
  </w:endnote>
  <w:endnote w:type="continuationNotice" w:id="1">
    <w:p w14:paraId="283B5BA9" w14:textId="77777777" w:rsidR="00871BBD" w:rsidRDefault="00871BB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E">
    <w:altName w:val="Times New Roman"/>
    <w:charset w:val="58"/>
    <w:family w:val="auto"/>
    <w:pitch w:val="variable"/>
    <w:sig w:usb0="00000000" w:usb1="5000A1FF" w:usb2="00000000" w:usb3="00000000" w:csb0="000001BF" w:csb1="00000000"/>
  </w:font>
  <w:font w:name="MetaSerifPro-Book">
    <w:altName w:val="Arial"/>
    <w:panose1 w:val="00000000000000000000"/>
    <w:charset w:val="00"/>
    <w:family w:val="modern"/>
    <w:notTrueType/>
    <w:pitch w:val="variable"/>
    <w:sig w:usb0="A00002FF" w:usb1="5000207B" w:usb2="00000000" w:usb3="00000000" w:csb0="0000009F" w:csb1="00000000"/>
  </w:font>
  <w:font w:name="Campton Book">
    <w:altName w:val="Arial"/>
    <w:panose1 w:val="00000000000000000000"/>
    <w:charset w:val="00"/>
    <w:family w:val="modern"/>
    <w:notTrueType/>
    <w:pitch w:val="variable"/>
    <w:sig w:usb0="00000007" w:usb1="00000023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8C7B6D" w14:textId="77777777" w:rsidR="00A824CC" w:rsidRPr="007233B8" w:rsidRDefault="00A824CC" w:rsidP="00BB6218">
    <w:pPr>
      <w:pStyle w:val="Zpat"/>
      <w:tabs>
        <w:tab w:val="clear" w:pos="9072"/>
        <w:tab w:val="right" w:pos="10204"/>
      </w:tabs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11CB236D" wp14:editId="391ABDC0">
              <wp:simplePos x="0" y="0"/>
              <wp:positionH relativeFrom="column">
                <wp:posOffset>6151880</wp:posOffset>
              </wp:positionH>
              <wp:positionV relativeFrom="paragraph">
                <wp:posOffset>330200</wp:posOffset>
              </wp:positionV>
              <wp:extent cx="262255" cy="359410"/>
              <wp:effectExtent l="0" t="0" r="4445" b="2540"/>
              <wp:wrapNone/>
              <wp:docPr id="117" name="Textové pole 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255" cy="3594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1398E01" w14:textId="5B15D517" w:rsidR="00A824CC" w:rsidRPr="00A71D39" w:rsidRDefault="00A824CC">
                          <w:pPr>
                            <w:rPr>
                              <w:color w:val="023E88"/>
                            </w:rPr>
                          </w:pPr>
                          <w:r w:rsidRPr="00A71D39">
                            <w:rPr>
                              <w:color w:val="023E88"/>
                            </w:rPr>
                            <w:fldChar w:fldCharType="begin"/>
                          </w:r>
                          <w:r w:rsidRPr="00A71D39">
                            <w:rPr>
                              <w:color w:val="023E88"/>
                            </w:rPr>
                            <w:instrText>PAGE   \* MERGEFORMAT</w:instrText>
                          </w:r>
                          <w:r w:rsidRPr="00A71D39">
                            <w:rPr>
                              <w:color w:val="023E88"/>
                            </w:rPr>
                            <w:fldChar w:fldCharType="separate"/>
                          </w:r>
                          <w:r w:rsidR="00EF547C">
                            <w:rPr>
                              <w:noProof/>
                              <w:color w:val="023E88"/>
                            </w:rPr>
                            <w:t>6</w:t>
                          </w:r>
                          <w:r w:rsidRPr="00A71D39">
                            <w:rPr>
                              <w:color w:val="023E8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CB236D" id="_x0000_t202" coordsize="21600,21600" o:spt="202" path="m,l,21600r21600,l21600,xe">
              <v:stroke joinstyle="miter"/>
              <v:path gradientshapeok="t" o:connecttype="rect"/>
            </v:shapetype>
            <v:shape id="Textové pole 117" o:spid="_x0000_s1026" type="#_x0000_t202" style="position:absolute;margin-left:484.4pt;margin-top:26pt;width:20.65pt;height:28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" fillcolor="white [3201]" stroked="f" strokeweight=".5pt">
              <v:textbox>
                <w:txbxContent>
                  <w:p w14:paraId="01398E01" w14:textId="5B15D517" w:rsidR="00A824CC" w:rsidRPr="00A71D39" w:rsidRDefault="00A824CC">
                    <w:pPr>
                      <w:rPr>
                        <w:color w:val="023E88"/>
                      </w:rPr>
                    </w:pPr>
                    <w:r w:rsidRPr="00A71D39">
                      <w:rPr>
                        <w:color w:val="023E88"/>
                      </w:rPr>
                      <w:fldChar w:fldCharType="begin"/>
                    </w:r>
                    <w:r w:rsidRPr="00A71D39">
                      <w:rPr>
                        <w:color w:val="023E88"/>
                      </w:rPr>
                      <w:instrText>PAGE   \* MERGEFORMAT</w:instrText>
                    </w:r>
                    <w:r w:rsidRPr="00A71D39">
                      <w:rPr>
                        <w:color w:val="023E88"/>
                      </w:rPr>
                      <w:fldChar w:fldCharType="separate"/>
                    </w:r>
                    <w:r w:rsidR="00EF547C">
                      <w:rPr>
                        <w:noProof/>
                        <w:color w:val="023E88"/>
                      </w:rPr>
                      <w:t>6</w:t>
                    </w:r>
                    <w:r w:rsidRPr="00A71D39">
                      <w:rPr>
                        <w:color w:val="023E88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7A145E" w14:textId="77777777" w:rsidR="00A824CC" w:rsidRDefault="00A824CC" w:rsidP="0020378E">
    <w:pPr>
      <w:pStyle w:val="Zpat"/>
    </w:pPr>
    <w:r w:rsidRPr="00601D2B">
      <w:rPr>
        <w:noProof/>
        <w:lang w:eastAsia="cs-CZ"/>
      </w:rPr>
      <w:drawing>
        <wp:anchor distT="0" distB="0" distL="114300" distR="114300" simplePos="0" relativeHeight="251667456" behindDoc="1" locked="0" layoutInCell="1" allowOverlap="1" wp14:anchorId="272D1DB0" wp14:editId="08D8AEC6">
          <wp:simplePos x="0" y="0"/>
          <wp:positionH relativeFrom="column">
            <wp:posOffset>3783965</wp:posOffset>
          </wp:positionH>
          <wp:positionV relativeFrom="paragraph">
            <wp:posOffset>-445304</wp:posOffset>
          </wp:positionV>
          <wp:extent cx="2577465" cy="956647"/>
          <wp:effectExtent l="0" t="0" r="0" b="0"/>
          <wp:wrapNone/>
          <wp:docPr id="10" name="Obrázek 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77465" cy="9566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BE179D" w14:textId="77777777" w:rsidR="00A824CC" w:rsidRDefault="00A824CC" w:rsidP="0020378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093A49" w14:textId="77777777" w:rsidR="00871BBD" w:rsidRDefault="00871BBD" w:rsidP="0020378E">
      <w:r>
        <w:separator/>
      </w:r>
    </w:p>
  </w:footnote>
  <w:footnote w:type="continuationSeparator" w:id="0">
    <w:p w14:paraId="442FCB8C" w14:textId="77777777" w:rsidR="00871BBD" w:rsidRDefault="00871BBD" w:rsidP="0020378E">
      <w:r>
        <w:continuationSeparator/>
      </w:r>
    </w:p>
  </w:footnote>
  <w:footnote w:type="continuationNotice" w:id="1">
    <w:p w14:paraId="43ED2496" w14:textId="77777777" w:rsidR="00871BBD" w:rsidRDefault="00871BB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482856" w14:textId="6A9B88CC" w:rsidR="00A824CC" w:rsidRDefault="00A824CC" w:rsidP="00C8699C">
    <w:pPr>
      <w:pStyle w:val="Zhlav"/>
      <w:tabs>
        <w:tab w:val="clear" w:pos="9072"/>
        <w:tab w:val="right" w:pos="10204"/>
      </w:tabs>
    </w:pPr>
    <w:r w:rsidRPr="00AD7E7D">
      <w:t>Tisková zpráva ČHMÚ</w:t>
    </w:r>
    <w:r w:rsidRPr="00AD7E7D">
      <w:tab/>
    </w:r>
    <w:r w:rsidRPr="00AD7E7D">
      <w:tab/>
    </w:r>
    <w:r w:rsidR="006C14EC">
      <w:t>10</w:t>
    </w:r>
    <w:r w:rsidR="00E863F4">
      <w:t xml:space="preserve">. </w:t>
    </w:r>
    <w:r w:rsidR="006C14EC">
      <w:t>5</w:t>
    </w:r>
    <w:r w:rsidR="00F91054">
      <w:t>. 202</w:t>
    </w:r>
    <w:r w:rsidR="00302AE6">
      <w:t>3</w:t>
    </w:r>
  </w:p>
  <w:p w14:paraId="3DC32605" w14:textId="77777777" w:rsidR="00302AE6" w:rsidRPr="00AD7E7D" w:rsidRDefault="00302AE6" w:rsidP="00C8699C">
    <w:pPr>
      <w:pStyle w:val="Zhlav"/>
      <w:tabs>
        <w:tab w:val="clear" w:pos="9072"/>
        <w:tab w:val="right" w:pos="10204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26B35F" w14:textId="6E69DFE6" w:rsidR="00A824CC" w:rsidRDefault="00A824CC" w:rsidP="00C8699C">
    <w:pPr>
      <w:pStyle w:val="Zhlav"/>
      <w:tabs>
        <w:tab w:val="clear" w:pos="9072"/>
        <w:tab w:val="right" w:pos="10204"/>
      </w:tabs>
    </w:pPr>
    <w:r w:rsidRPr="00601D2B"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51EE4E95" wp14:editId="3E49902F">
          <wp:simplePos x="0" y="0"/>
          <wp:positionH relativeFrom="margin">
            <wp:posOffset>6033135</wp:posOffset>
          </wp:positionH>
          <wp:positionV relativeFrom="margin">
            <wp:posOffset>324485</wp:posOffset>
          </wp:positionV>
          <wp:extent cx="1000125" cy="1997710"/>
          <wp:effectExtent l="0" t="0" r="9525" b="2540"/>
          <wp:wrapSquare wrapText="bothSides"/>
          <wp:docPr id="9" name="Obrázek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997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B0064">
      <w:t>Tisková zpráva ČHMÚ</w:t>
    </w:r>
    <w:r>
      <w:tab/>
    </w:r>
    <w:r>
      <w:tab/>
    </w:r>
    <w:r w:rsidR="006C14EC">
      <w:t>10</w:t>
    </w:r>
    <w:r w:rsidR="00842F73">
      <w:t xml:space="preserve">. </w:t>
    </w:r>
    <w:r w:rsidR="006C14EC">
      <w:t>5</w:t>
    </w:r>
    <w:r w:rsidR="00842F73">
      <w:t>. 202</w:t>
    </w:r>
    <w:r w:rsidR="00C1158C">
      <w:t>3</w:t>
    </w:r>
  </w:p>
  <w:p w14:paraId="25DDA609" w14:textId="77777777" w:rsidR="006C14EC" w:rsidRDefault="006C14EC" w:rsidP="00C8699C">
    <w:pPr>
      <w:pStyle w:val="Zhlav"/>
      <w:tabs>
        <w:tab w:val="clear" w:pos="9072"/>
        <w:tab w:val="right" w:pos="10204"/>
      </w:tabs>
    </w:pPr>
  </w:p>
  <w:p w14:paraId="43377ABD" w14:textId="77777777" w:rsidR="006C14EC" w:rsidRDefault="006C14EC" w:rsidP="00C8699C">
    <w:pPr>
      <w:pStyle w:val="Zhlav"/>
      <w:tabs>
        <w:tab w:val="clear" w:pos="9072"/>
        <w:tab w:val="right" w:pos="10204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162274" w14:textId="77777777" w:rsidR="00A824CC" w:rsidRDefault="00A824CC" w:rsidP="0020378E">
    <w:pPr>
      <w:pStyle w:val="Zhlav"/>
    </w:pPr>
    <w:r w:rsidRPr="00601D2B">
      <w:rPr>
        <w:noProof/>
        <w:lang w:eastAsia="cs-CZ"/>
      </w:rPr>
      <w:drawing>
        <wp:anchor distT="0" distB="0" distL="114300" distR="114300" simplePos="0" relativeHeight="251663360" behindDoc="0" locked="1" layoutInCell="1" allowOverlap="1" wp14:anchorId="7BB5A07E" wp14:editId="01DAF551">
          <wp:simplePos x="0" y="0"/>
          <wp:positionH relativeFrom="margin">
            <wp:posOffset>3731260</wp:posOffset>
          </wp:positionH>
          <wp:positionV relativeFrom="paragraph">
            <wp:posOffset>245110</wp:posOffset>
          </wp:positionV>
          <wp:extent cx="2411730" cy="895985"/>
          <wp:effectExtent l="0" t="0" r="7620" b="0"/>
          <wp:wrapSquare wrapText="bothSides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11730" cy="895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01D2B">
      <w:rPr>
        <w:noProof/>
        <w:lang w:eastAsia="cs-CZ"/>
      </w:rPr>
      <w:drawing>
        <wp:anchor distT="0" distB="0" distL="114300" distR="114300" simplePos="0" relativeHeight="251661312" behindDoc="0" locked="1" layoutInCell="1" allowOverlap="1" wp14:anchorId="4801DB7F" wp14:editId="0A4E8463">
          <wp:simplePos x="0" y="0"/>
          <wp:positionH relativeFrom="margin">
            <wp:posOffset>-720090</wp:posOffset>
          </wp:positionH>
          <wp:positionV relativeFrom="paragraph">
            <wp:posOffset>423545</wp:posOffset>
          </wp:positionV>
          <wp:extent cx="2944495" cy="5888990"/>
          <wp:effectExtent l="0" t="0" r="8255" b="0"/>
          <wp:wrapTopAndBottom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944495" cy="5888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9929F1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4AB"/>
    <w:rsid w:val="0002041B"/>
    <w:rsid w:val="000265D3"/>
    <w:rsid w:val="00053133"/>
    <w:rsid w:val="00061227"/>
    <w:rsid w:val="000623ED"/>
    <w:rsid w:val="00062978"/>
    <w:rsid w:val="00066B5F"/>
    <w:rsid w:val="00082F38"/>
    <w:rsid w:val="00091BE1"/>
    <w:rsid w:val="00094A69"/>
    <w:rsid w:val="000A7895"/>
    <w:rsid w:val="000B0E71"/>
    <w:rsid w:val="000B2712"/>
    <w:rsid w:val="000B37E1"/>
    <w:rsid w:val="000B5EB1"/>
    <w:rsid w:val="000C747B"/>
    <w:rsid w:val="000D030E"/>
    <w:rsid w:val="000D0D26"/>
    <w:rsid w:val="000D3E5D"/>
    <w:rsid w:val="000E36E6"/>
    <w:rsid w:val="000F2D91"/>
    <w:rsid w:val="00104EB3"/>
    <w:rsid w:val="0010681D"/>
    <w:rsid w:val="00107C15"/>
    <w:rsid w:val="00110A36"/>
    <w:rsid w:val="00114637"/>
    <w:rsid w:val="00116563"/>
    <w:rsid w:val="00136805"/>
    <w:rsid w:val="00151E7D"/>
    <w:rsid w:val="00160F1D"/>
    <w:rsid w:val="0016178B"/>
    <w:rsid w:val="00175DB9"/>
    <w:rsid w:val="00180FD4"/>
    <w:rsid w:val="0018600B"/>
    <w:rsid w:val="00186A1B"/>
    <w:rsid w:val="00190296"/>
    <w:rsid w:val="001C049B"/>
    <w:rsid w:val="001C624B"/>
    <w:rsid w:val="001C68A9"/>
    <w:rsid w:val="001D6F26"/>
    <w:rsid w:val="001E0229"/>
    <w:rsid w:val="0020378E"/>
    <w:rsid w:val="00203AAF"/>
    <w:rsid w:val="0021441D"/>
    <w:rsid w:val="002225B9"/>
    <w:rsid w:val="002430C1"/>
    <w:rsid w:val="00251212"/>
    <w:rsid w:val="00251CAB"/>
    <w:rsid w:val="002624C4"/>
    <w:rsid w:val="00263B9C"/>
    <w:rsid w:val="00275A2D"/>
    <w:rsid w:val="00276E53"/>
    <w:rsid w:val="00286BB8"/>
    <w:rsid w:val="00290D74"/>
    <w:rsid w:val="0029228D"/>
    <w:rsid w:val="00297F70"/>
    <w:rsid w:val="002A3B07"/>
    <w:rsid w:val="002B280E"/>
    <w:rsid w:val="002B71AF"/>
    <w:rsid w:val="002C0EDA"/>
    <w:rsid w:val="002C434C"/>
    <w:rsid w:val="002D10D8"/>
    <w:rsid w:val="002D7DF4"/>
    <w:rsid w:val="002E44DF"/>
    <w:rsid w:val="002E4ADB"/>
    <w:rsid w:val="002E4D5A"/>
    <w:rsid w:val="002E734F"/>
    <w:rsid w:val="002F28ED"/>
    <w:rsid w:val="002F2AAD"/>
    <w:rsid w:val="002F3797"/>
    <w:rsid w:val="002F74A5"/>
    <w:rsid w:val="00300CD3"/>
    <w:rsid w:val="00300D68"/>
    <w:rsid w:val="00302AE6"/>
    <w:rsid w:val="003078AB"/>
    <w:rsid w:val="00314433"/>
    <w:rsid w:val="003355FF"/>
    <w:rsid w:val="00341D98"/>
    <w:rsid w:val="003505CE"/>
    <w:rsid w:val="003724C5"/>
    <w:rsid w:val="003775CA"/>
    <w:rsid w:val="00380A68"/>
    <w:rsid w:val="00390BAC"/>
    <w:rsid w:val="00394105"/>
    <w:rsid w:val="003A47CC"/>
    <w:rsid w:val="003B27F0"/>
    <w:rsid w:val="003B5483"/>
    <w:rsid w:val="003C64E3"/>
    <w:rsid w:val="003C6833"/>
    <w:rsid w:val="003D0993"/>
    <w:rsid w:val="003D48C1"/>
    <w:rsid w:val="003E4705"/>
    <w:rsid w:val="003E5749"/>
    <w:rsid w:val="003E64DE"/>
    <w:rsid w:val="003F4F92"/>
    <w:rsid w:val="003F5C20"/>
    <w:rsid w:val="003F740E"/>
    <w:rsid w:val="00404C7E"/>
    <w:rsid w:val="00417BAA"/>
    <w:rsid w:val="00436056"/>
    <w:rsid w:val="0044154F"/>
    <w:rsid w:val="004456B9"/>
    <w:rsid w:val="004468C2"/>
    <w:rsid w:val="004542A3"/>
    <w:rsid w:val="00456C06"/>
    <w:rsid w:val="00457F79"/>
    <w:rsid w:val="00460F6B"/>
    <w:rsid w:val="00470CCA"/>
    <w:rsid w:val="00470DC3"/>
    <w:rsid w:val="00471A64"/>
    <w:rsid w:val="00477CF8"/>
    <w:rsid w:val="0048538E"/>
    <w:rsid w:val="0048761A"/>
    <w:rsid w:val="00490102"/>
    <w:rsid w:val="0049726C"/>
    <w:rsid w:val="004A2CA8"/>
    <w:rsid w:val="004B5411"/>
    <w:rsid w:val="004C0ADF"/>
    <w:rsid w:val="004D039B"/>
    <w:rsid w:val="004D21E3"/>
    <w:rsid w:val="004D29AA"/>
    <w:rsid w:val="004E1492"/>
    <w:rsid w:val="004E6D02"/>
    <w:rsid w:val="004E7C47"/>
    <w:rsid w:val="004F61B1"/>
    <w:rsid w:val="005244EB"/>
    <w:rsid w:val="0053137E"/>
    <w:rsid w:val="005609C7"/>
    <w:rsid w:val="00561446"/>
    <w:rsid w:val="00566DCB"/>
    <w:rsid w:val="005718EA"/>
    <w:rsid w:val="005868C0"/>
    <w:rsid w:val="00587F32"/>
    <w:rsid w:val="005B474C"/>
    <w:rsid w:val="005C5823"/>
    <w:rsid w:val="005C6D7C"/>
    <w:rsid w:val="005E6031"/>
    <w:rsid w:val="005F2F54"/>
    <w:rsid w:val="005F5C68"/>
    <w:rsid w:val="005F6CE5"/>
    <w:rsid w:val="00601D2B"/>
    <w:rsid w:val="006024AB"/>
    <w:rsid w:val="006146B1"/>
    <w:rsid w:val="00633CA6"/>
    <w:rsid w:val="00656AAC"/>
    <w:rsid w:val="006618A3"/>
    <w:rsid w:val="00663235"/>
    <w:rsid w:val="006724CC"/>
    <w:rsid w:val="00683356"/>
    <w:rsid w:val="00684838"/>
    <w:rsid w:val="00687636"/>
    <w:rsid w:val="006B0413"/>
    <w:rsid w:val="006B6A0D"/>
    <w:rsid w:val="006B6FE3"/>
    <w:rsid w:val="006B7E56"/>
    <w:rsid w:val="006C14EC"/>
    <w:rsid w:val="006C7217"/>
    <w:rsid w:val="006D54FE"/>
    <w:rsid w:val="006D6FF3"/>
    <w:rsid w:val="006E1CBA"/>
    <w:rsid w:val="006F6C37"/>
    <w:rsid w:val="00702AB7"/>
    <w:rsid w:val="007104A5"/>
    <w:rsid w:val="007163F3"/>
    <w:rsid w:val="00717A8A"/>
    <w:rsid w:val="007233B8"/>
    <w:rsid w:val="00725102"/>
    <w:rsid w:val="00731DBD"/>
    <w:rsid w:val="00750E81"/>
    <w:rsid w:val="00751014"/>
    <w:rsid w:val="0076276B"/>
    <w:rsid w:val="0077244E"/>
    <w:rsid w:val="0077614B"/>
    <w:rsid w:val="00780B98"/>
    <w:rsid w:val="00786744"/>
    <w:rsid w:val="00786C36"/>
    <w:rsid w:val="0078744A"/>
    <w:rsid w:val="00790489"/>
    <w:rsid w:val="00794D0C"/>
    <w:rsid w:val="007A6F12"/>
    <w:rsid w:val="007B4A47"/>
    <w:rsid w:val="007C00E9"/>
    <w:rsid w:val="007C510B"/>
    <w:rsid w:val="007C6068"/>
    <w:rsid w:val="007D04F8"/>
    <w:rsid w:val="007D0D95"/>
    <w:rsid w:val="007D2DEB"/>
    <w:rsid w:val="007D72AD"/>
    <w:rsid w:val="007E7C9D"/>
    <w:rsid w:val="007F47B9"/>
    <w:rsid w:val="007F5A35"/>
    <w:rsid w:val="007F7073"/>
    <w:rsid w:val="00802893"/>
    <w:rsid w:val="008065D2"/>
    <w:rsid w:val="00812312"/>
    <w:rsid w:val="00820255"/>
    <w:rsid w:val="008221DC"/>
    <w:rsid w:val="008263E8"/>
    <w:rsid w:val="008429AE"/>
    <w:rsid w:val="00842F73"/>
    <w:rsid w:val="00845FA7"/>
    <w:rsid w:val="00850BBD"/>
    <w:rsid w:val="00857F2A"/>
    <w:rsid w:val="00866DB7"/>
    <w:rsid w:val="00867869"/>
    <w:rsid w:val="00871BBD"/>
    <w:rsid w:val="0087304B"/>
    <w:rsid w:val="00875EF6"/>
    <w:rsid w:val="008801DC"/>
    <w:rsid w:val="0088086C"/>
    <w:rsid w:val="00881E41"/>
    <w:rsid w:val="00883E58"/>
    <w:rsid w:val="008933C8"/>
    <w:rsid w:val="008B1D24"/>
    <w:rsid w:val="008B22A9"/>
    <w:rsid w:val="008B458A"/>
    <w:rsid w:val="008C7A58"/>
    <w:rsid w:val="008D0716"/>
    <w:rsid w:val="008E43B3"/>
    <w:rsid w:val="008F240E"/>
    <w:rsid w:val="008F4FD5"/>
    <w:rsid w:val="00907120"/>
    <w:rsid w:val="00926888"/>
    <w:rsid w:val="009351BB"/>
    <w:rsid w:val="0095152B"/>
    <w:rsid w:val="009627E0"/>
    <w:rsid w:val="00962D66"/>
    <w:rsid w:val="00972D2F"/>
    <w:rsid w:val="00973892"/>
    <w:rsid w:val="009949C9"/>
    <w:rsid w:val="009B1D6B"/>
    <w:rsid w:val="009B30F7"/>
    <w:rsid w:val="009B3AB0"/>
    <w:rsid w:val="009D20F0"/>
    <w:rsid w:val="009D7D92"/>
    <w:rsid w:val="00A03CF8"/>
    <w:rsid w:val="00A13ADE"/>
    <w:rsid w:val="00A16792"/>
    <w:rsid w:val="00A20B19"/>
    <w:rsid w:val="00A24CAF"/>
    <w:rsid w:val="00A25003"/>
    <w:rsid w:val="00A42DF6"/>
    <w:rsid w:val="00A448F7"/>
    <w:rsid w:val="00A57E5B"/>
    <w:rsid w:val="00A6629C"/>
    <w:rsid w:val="00A6673A"/>
    <w:rsid w:val="00A66921"/>
    <w:rsid w:val="00A71285"/>
    <w:rsid w:val="00A71D39"/>
    <w:rsid w:val="00A72736"/>
    <w:rsid w:val="00A824CC"/>
    <w:rsid w:val="00A93AE5"/>
    <w:rsid w:val="00A93DD5"/>
    <w:rsid w:val="00AB0212"/>
    <w:rsid w:val="00AB5B80"/>
    <w:rsid w:val="00AC1908"/>
    <w:rsid w:val="00AC3D71"/>
    <w:rsid w:val="00AC6C2C"/>
    <w:rsid w:val="00AD36DC"/>
    <w:rsid w:val="00AD7D8B"/>
    <w:rsid w:val="00AD7E7D"/>
    <w:rsid w:val="00AE0001"/>
    <w:rsid w:val="00AE54F1"/>
    <w:rsid w:val="00AF2258"/>
    <w:rsid w:val="00B006B0"/>
    <w:rsid w:val="00B146AF"/>
    <w:rsid w:val="00B176EC"/>
    <w:rsid w:val="00B21340"/>
    <w:rsid w:val="00B372D7"/>
    <w:rsid w:val="00B44C2B"/>
    <w:rsid w:val="00B507E9"/>
    <w:rsid w:val="00B51F44"/>
    <w:rsid w:val="00B55AAC"/>
    <w:rsid w:val="00B619F1"/>
    <w:rsid w:val="00B668CD"/>
    <w:rsid w:val="00B772DD"/>
    <w:rsid w:val="00B9103F"/>
    <w:rsid w:val="00BA7A56"/>
    <w:rsid w:val="00BB5E33"/>
    <w:rsid w:val="00BB6218"/>
    <w:rsid w:val="00BC569B"/>
    <w:rsid w:val="00BD0B12"/>
    <w:rsid w:val="00BF0440"/>
    <w:rsid w:val="00BF1C43"/>
    <w:rsid w:val="00C038FD"/>
    <w:rsid w:val="00C03AE2"/>
    <w:rsid w:val="00C1158C"/>
    <w:rsid w:val="00C21932"/>
    <w:rsid w:val="00C24503"/>
    <w:rsid w:val="00C35B11"/>
    <w:rsid w:val="00C35F95"/>
    <w:rsid w:val="00C37660"/>
    <w:rsid w:val="00C72D4C"/>
    <w:rsid w:val="00C75F85"/>
    <w:rsid w:val="00C8699C"/>
    <w:rsid w:val="00C900D9"/>
    <w:rsid w:val="00CB12F3"/>
    <w:rsid w:val="00CB2B68"/>
    <w:rsid w:val="00CB5883"/>
    <w:rsid w:val="00CC300E"/>
    <w:rsid w:val="00CC59CE"/>
    <w:rsid w:val="00CF1A6A"/>
    <w:rsid w:val="00CF6231"/>
    <w:rsid w:val="00D02616"/>
    <w:rsid w:val="00D04D6D"/>
    <w:rsid w:val="00D36ACF"/>
    <w:rsid w:val="00D44003"/>
    <w:rsid w:val="00D462E3"/>
    <w:rsid w:val="00D478C1"/>
    <w:rsid w:val="00D57783"/>
    <w:rsid w:val="00D66D26"/>
    <w:rsid w:val="00D768CA"/>
    <w:rsid w:val="00D81BD2"/>
    <w:rsid w:val="00D831C1"/>
    <w:rsid w:val="00D87827"/>
    <w:rsid w:val="00DA0394"/>
    <w:rsid w:val="00DA6008"/>
    <w:rsid w:val="00DB0064"/>
    <w:rsid w:val="00DB24FE"/>
    <w:rsid w:val="00DC3969"/>
    <w:rsid w:val="00DD103B"/>
    <w:rsid w:val="00DE7AF6"/>
    <w:rsid w:val="00E02008"/>
    <w:rsid w:val="00E03517"/>
    <w:rsid w:val="00E07DFA"/>
    <w:rsid w:val="00E113D4"/>
    <w:rsid w:val="00E13A45"/>
    <w:rsid w:val="00E21A53"/>
    <w:rsid w:val="00E271D1"/>
    <w:rsid w:val="00E411A5"/>
    <w:rsid w:val="00E42A7B"/>
    <w:rsid w:val="00E45D5D"/>
    <w:rsid w:val="00E46381"/>
    <w:rsid w:val="00E57515"/>
    <w:rsid w:val="00E606BE"/>
    <w:rsid w:val="00E62005"/>
    <w:rsid w:val="00E66D3A"/>
    <w:rsid w:val="00E67F9F"/>
    <w:rsid w:val="00E7012C"/>
    <w:rsid w:val="00E769FD"/>
    <w:rsid w:val="00E863F4"/>
    <w:rsid w:val="00E96CCF"/>
    <w:rsid w:val="00EA0C0E"/>
    <w:rsid w:val="00EA3B7D"/>
    <w:rsid w:val="00EB39BC"/>
    <w:rsid w:val="00EC3B76"/>
    <w:rsid w:val="00ED1944"/>
    <w:rsid w:val="00EE4274"/>
    <w:rsid w:val="00EF060F"/>
    <w:rsid w:val="00EF4514"/>
    <w:rsid w:val="00EF547C"/>
    <w:rsid w:val="00F04799"/>
    <w:rsid w:val="00F11B7F"/>
    <w:rsid w:val="00F1559D"/>
    <w:rsid w:val="00F20559"/>
    <w:rsid w:val="00F32C5D"/>
    <w:rsid w:val="00F361B6"/>
    <w:rsid w:val="00F364D5"/>
    <w:rsid w:val="00F43193"/>
    <w:rsid w:val="00F57DC4"/>
    <w:rsid w:val="00F7184A"/>
    <w:rsid w:val="00F75168"/>
    <w:rsid w:val="00F771AE"/>
    <w:rsid w:val="00F86A9F"/>
    <w:rsid w:val="00F91054"/>
    <w:rsid w:val="00F979BB"/>
    <w:rsid w:val="00FA3488"/>
    <w:rsid w:val="00FB2B86"/>
    <w:rsid w:val="00FC7016"/>
    <w:rsid w:val="00FD301C"/>
    <w:rsid w:val="00FE3DEE"/>
    <w:rsid w:val="00FF338E"/>
    <w:rsid w:val="00FF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7AEF57AF"/>
  <w15:docId w15:val="{FDA509F8-2096-4EFD-8CC5-DFD2BF9B9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aliases w:val="perex"/>
    <w:qFormat/>
    <w:rsid w:val="0020378E"/>
    <w:pPr>
      <w:spacing w:line="339" w:lineRule="exact"/>
    </w:pPr>
    <w:rPr>
      <w:rFonts w:ascii="Times New Roman" w:hAnsi="Times New Roman" w:cs="Times New Roman"/>
      <w:sz w:val="26"/>
      <w:szCs w:val="26"/>
    </w:rPr>
  </w:style>
  <w:style w:type="paragraph" w:styleId="Nadpis1">
    <w:name w:val="heading 1"/>
    <w:basedOn w:val="Normln"/>
    <w:next w:val="Normln"/>
    <w:link w:val="Nadpis1Char"/>
    <w:uiPriority w:val="9"/>
    <w:qFormat/>
    <w:rsid w:val="00C8699C"/>
    <w:pPr>
      <w:keepNext/>
      <w:keepLines/>
      <w:spacing w:before="1080" w:after="840" w:line="240" w:lineRule="auto"/>
      <w:outlineLvl w:val="0"/>
    </w:pPr>
    <w:rPr>
      <w:rFonts w:ascii="Arial" w:eastAsiaTheme="majorEastAsia" w:hAnsi="Arial" w:cstheme="majorBidi"/>
      <w:color w:val="023E88"/>
      <w:sz w:val="44"/>
      <w:szCs w:val="44"/>
    </w:rPr>
  </w:style>
  <w:style w:type="paragraph" w:styleId="Nadpis2">
    <w:name w:val="heading 2"/>
    <w:basedOn w:val="Normln"/>
    <w:next w:val="Normln"/>
    <w:link w:val="Nadpis2Char"/>
    <w:uiPriority w:val="9"/>
    <w:qFormat/>
    <w:rsid w:val="0044154F"/>
    <w:pPr>
      <w:spacing w:before="480" w:after="360"/>
      <w:outlineLvl w:val="1"/>
    </w:pPr>
    <w:rPr>
      <w:rFonts w:ascii="Arial" w:hAnsi="Arial" w:cs="Arial"/>
      <w:color w:val="023E88"/>
    </w:rPr>
  </w:style>
  <w:style w:type="paragraph" w:styleId="Nadpis3">
    <w:name w:val="heading 3"/>
    <w:basedOn w:val="Normln"/>
    <w:next w:val="Normln"/>
    <w:link w:val="Nadpis3Char"/>
    <w:uiPriority w:val="9"/>
    <w:qFormat/>
    <w:rsid w:val="00490102"/>
    <w:pPr>
      <w:spacing w:before="480" w:after="240"/>
      <w:outlineLvl w:val="2"/>
    </w:pPr>
    <w:rPr>
      <w:rFonts w:ascii="Arial" w:hAnsi="Arial" w:cs="Arial"/>
      <w:b/>
      <w:color w:val="023E88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8699C"/>
    <w:rPr>
      <w:rFonts w:ascii="Arial" w:eastAsiaTheme="majorEastAsia" w:hAnsi="Arial" w:cstheme="majorBidi"/>
      <w:color w:val="023E88"/>
      <w:sz w:val="44"/>
      <w:szCs w:val="44"/>
    </w:rPr>
  </w:style>
  <w:style w:type="paragraph" w:styleId="Zhlav">
    <w:name w:val="header"/>
    <w:basedOn w:val="Normln"/>
    <w:link w:val="ZhlavChar"/>
    <w:uiPriority w:val="99"/>
    <w:unhideWhenUsed/>
    <w:rsid w:val="00AD7E7D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b/>
      <w:color w:val="023E88"/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AD7E7D"/>
    <w:rPr>
      <w:rFonts w:ascii="Arial" w:hAnsi="Arial" w:cs="Arial"/>
      <w:b/>
      <w:color w:val="023E88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7233B8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b/>
      <w:color w:val="023E88"/>
      <w:sz w:val="20"/>
      <w:szCs w:val="20"/>
    </w:rPr>
  </w:style>
  <w:style w:type="character" w:customStyle="1" w:styleId="ZpatChar">
    <w:name w:val="Zápatí Char"/>
    <w:basedOn w:val="Standardnpsmoodstavce"/>
    <w:link w:val="Zpat"/>
    <w:uiPriority w:val="99"/>
    <w:rsid w:val="007233B8"/>
    <w:rPr>
      <w:rFonts w:ascii="Arial" w:hAnsi="Arial" w:cs="Arial"/>
      <w:b/>
      <w:color w:val="023E88"/>
      <w:sz w:val="20"/>
      <w:szCs w:val="20"/>
    </w:rPr>
  </w:style>
  <w:style w:type="paragraph" w:styleId="Nzev">
    <w:name w:val="Title"/>
    <w:aliases w:val="Titulni nadpis"/>
    <w:basedOn w:val="Nadpis1"/>
    <w:next w:val="Normln"/>
    <w:link w:val="NzevChar"/>
    <w:uiPriority w:val="10"/>
    <w:qFormat/>
    <w:rsid w:val="00C8699C"/>
    <w:pPr>
      <w:spacing w:before="3000"/>
    </w:pPr>
    <w:rPr>
      <w:b/>
      <w:sz w:val="72"/>
      <w:szCs w:val="72"/>
    </w:rPr>
  </w:style>
  <w:style w:type="character" w:customStyle="1" w:styleId="NzevChar">
    <w:name w:val="Název Char"/>
    <w:aliases w:val="Titulni nadpis Char"/>
    <w:basedOn w:val="Standardnpsmoodstavce"/>
    <w:link w:val="Nzev"/>
    <w:uiPriority w:val="10"/>
    <w:rsid w:val="00C8699C"/>
    <w:rPr>
      <w:rFonts w:ascii="Arial" w:eastAsiaTheme="majorEastAsia" w:hAnsi="Arial" w:cstheme="majorBidi"/>
      <w:b/>
      <w:color w:val="023E88"/>
      <w:sz w:val="72"/>
      <w:szCs w:val="72"/>
    </w:rPr>
  </w:style>
  <w:style w:type="character" w:customStyle="1" w:styleId="Nadpis2Char">
    <w:name w:val="Nadpis 2 Char"/>
    <w:basedOn w:val="Standardnpsmoodstavce"/>
    <w:link w:val="Nadpis2"/>
    <w:uiPriority w:val="9"/>
    <w:rsid w:val="0044154F"/>
    <w:rPr>
      <w:rFonts w:ascii="Arial" w:hAnsi="Arial" w:cs="Arial"/>
      <w:color w:val="023E88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490102"/>
    <w:rPr>
      <w:rFonts w:ascii="Arial" w:hAnsi="Arial" w:cs="Arial"/>
      <w:b/>
      <w:color w:val="023E88"/>
    </w:rPr>
  </w:style>
  <w:style w:type="paragraph" w:customStyle="1" w:styleId="text">
    <w:name w:val="text"/>
    <w:basedOn w:val="Normln"/>
    <w:qFormat/>
    <w:rsid w:val="00725102"/>
    <w:pPr>
      <w:spacing w:after="240" w:line="280" w:lineRule="exact"/>
      <w:jc w:val="both"/>
    </w:pPr>
    <w:rPr>
      <w:sz w:val="22"/>
      <w:szCs w:val="20"/>
    </w:rPr>
  </w:style>
  <w:style w:type="paragraph" w:styleId="Titulek">
    <w:name w:val="caption"/>
    <w:aliases w:val="Popisky obrazku/tabulek"/>
    <w:basedOn w:val="Normln"/>
    <w:next w:val="Normln"/>
    <w:uiPriority w:val="35"/>
    <w:qFormat/>
    <w:rsid w:val="00725102"/>
    <w:pPr>
      <w:spacing w:after="200" w:line="240" w:lineRule="auto"/>
    </w:pPr>
    <w:rPr>
      <w:rFonts w:ascii="Arial" w:hAnsi="Arial" w:cs="Arial"/>
      <w:i/>
      <w:iCs/>
      <w:color w:val="12275D"/>
      <w:sz w:val="20"/>
      <w:szCs w:val="18"/>
    </w:rPr>
  </w:style>
  <w:style w:type="table" w:styleId="Mkatabulky">
    <w:name w:val="Table Grid"/>
    <w:basedOn w:val="Normlntabulka"/>
    <w:uiPriority w:val="39"/>
    <w:rsid w:val="002E4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hlavtabulky">
    <w:name w:val="záhlaví tabulky"/>
    <w:basedOn w:val="Normln"/>
    <w:qFormat/>
    <w:rsid w:val="005244EB"/>
    <w:pPr>
      <w:spacing w:after="0"/>
    </w:pPr>
    <w:rPr>
      <w:rFonts w:ascii="Arial" w:hAnsi="Arial" w:cs="Arial"/>
      <w:b/>
      <w:sz w:val="16"/>
      <w:szCs w:val="16"/>
    </w:rPr>
  </w:style>
  <w:style w:type="paragraph" w:customStyle="1" w:styleId="tlotabulky">
    <w:name w:val="tělo tabulky"/>
    <w:basedOn w:val="Normln"/>
    <w:qFormat/>
    <w:rsid w:val="005244EB"/>
    <w:pPr>
      <w:spacing w:after="0"/>
    </w:pPr>
    <w:rPr>
      <w:rFonts w:ascii="Arial" w:hAnsi="Arial" w:cs="Arial"/>
      <w:sz w:val="16"/>
      <w:szCs w:val="16"/>
    </w:rPr>
  </w:style>
  <w:style w:type="paragraph" w:styleId="Citt">
    <w:name w:val="Quote"/>
    <w:aliases w:val="Citat"/>
    <w:basedOn w:val="Normln"/>
    <w:next w:val="Normln"/>
    <w:link w:val="CittChar"/>
    <w:uiPriority w:val="29"/>
    <w:qFormat/>
    <w:rsid w:val="00D87827"/>
    <w:pPr>
      <w:spacing w:before="360" w:after="360" w:line="300" w:lineRule="exact"/>
      <w:ind w:right="4111"/>
    </w:pPr>
    <w:rPr>
      <w:rFonts w:ascii="Arial" w:hAnsi="Arial" w:cs="Arial"/>
      <w:i/>
      <w:iCs/>
      <w:color w:val="404040" w:themeColor="text1" w:themeTint="BF"/>
      <w:sz w:val="22"/>
      <w:szCs w:val="22"/>
    </w:rPr>
  </w:style>
  <w:style w:type="character" w:customStyle="1" w:styleId="CittChar">
    <w:name w:val="Citát Char"/>
    <w:aliases w:val="Citat Char"/>
    <w:basedOn w:val="Standardnpsmoodstavce"/>
    <w:link w:val="Citt"/>
    <w:uiPriority w:val="29"/>
    <w:rsid w:val="00D87827"/>
    <w:rPr>
      <w:rFonts w:ascii="Arial" w:hAnsi="Arial" w:cs="Arial"/>
      <w:i/>
      <w:iCs/>
      <w:color w:val="404040" w:themeColor="text1" w:themeTint="BF"/>
    </w:rPr>
  </w:style>
  <w:style w:type="paragraph" w:customStyle="1" w:styleId="Nadpiskontakt">
    <w:name w:val="Nadpis kontakt"/>
    <w:basedOn w:val="Normln"/>
    <w:qFormat/>
    <w:rsid w:val="00114637"/>
    <w:pPr>
      <w:spacing w:before="960" w:after="120"/>
    </w:pPr>
    <w:rPr>
      <w:rFonts w:ascii="Arial" w:hAnsi="Arial" w:cs="Arial"/>
      <w:b/>
      <w:color w:val="023E88"/>
    </w:rPr>
  </w:style>
  <w:style w:type="paragraph" w:customStyle="1" w:styleId="kontaktjmno">
    <w:name w:val="kontakt jméno"/>
    <w:basedOn w:val="Normln"/>
    <w:qFormat/>
    <w:rsid w:val="00114637"/>
    <w:pPr>
      <w:spacing w:before="60" w:after="0"/>
    </w:pPr>
    <w:rPr>
      <w:b/>
      <w:color w:val="023E88"/>
      <w:sz w:val="22"/>
    </w:rPr>
  </w:style>
  <w:style w:type="paragraph" w:customStyle="1" w:styleId="kontaktostatn">
    <w:name w:val="kontakt ostatní"/>
    <w:basedOn w:val="Normln"/>
    <w:qFormat/>
    <w:rsid w:val="00114637"/>
    <w:pPr>
      <w:spacing w:after="0" w:line="240" w:lineRule="auto"/>
    </w:pPr>
    <w:rPr>
      <w:color w:val="023E88"/>
      <w:sz w:val="22"/>
    </w:rPr>
  </w:style>
  <w:style w:type="paragraph" w:customStyle="1" w:styleId="Kontaktodborngarant">
    <w:name w:val="Kontakt odborný garant"/>
    <w:basedOn w:val="kontaktjmno"/>
    <w:qFormat/>
    <w:rsid w:val="00114637"/>
    <w:pPr>
      <w:spacing w:before="24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824CC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24CC"/>
    <w:rPr>
      <w:rFonts w:ascii="Lucida Grande CE" w:hAnsi="Lucida Grande CE" w:cs="Lucida Grande CE"/>
      <w:sz w:val="18"/>
      <w:szCs w:val="18"/>
    </w:rPr>
  </w:style>
  <w:style w:type="paragraph" w:customStyle="1" w:styleId="00Text1">
    <w:name w:val="00 Text 1"/>
    <w:basedOn w:val="Normln"/>
    <w:uiPriority w:val="99"/>
    <w:rsid w:val="006024AB"/>
    <w:pPr>
      <w:autoSpaceDE w:val="0"/>
      <w:autoSpaceDN w:val="0"/>
      <w:adjustRightInd w:val="0"/>
      <w:spacing w:after="227" w:line="220" w:lineRule="atLeast"/>
      <w:jc w:val="both"/>
      <w:textAlignment w:val="center"/>
    </w:pPr>
    <w:rPr>
      <w:rFonts w:ascii="MetaSerifPro-Book" w:hAnsi="MetaSerifPro-Book" w:cs="MetaSerifPro-Book"/>
      <w:color w:val="13377F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6024AB"/>
    <w:rPr>
      <w:color w:val="0563C1" w:themeColor="hyperlink"/>
      <w:u w:val="single"/>
    </w:rPr>
  </w:style>
  <w:style w:type="character" w:styleId="Odkazintenzivn">
    <w:name w:val="Intense Reference"/>
    <w:basedOn w:val="Standardnpsmoodstavce"/>
    <w:uiPriority w:val="32"/>
    <w:qFormat/>
    <w:rsid w:val="006024AB"/>
    <w:rPr>
      <w:b/>
      <w:bCs/>
      <w:smallCaps/>
      <w:color w:val="5B9BD5" w:themeColor="accent1"/>
      <w:spacing w:val="5"/>
    </w:rPr>
  </w:style>
  <w:style w:type="paragraph" w:customStyle="1" w:styleId="01Nadpis4">
    <w:name w:val="01 Nadpis 4"/>
    <w:basedOn w:val="Normln"/>
    <w:uiPriority w:val="99"/>
    <w:rsid w:val="006024AB"/>
    <w:pPr>
      <w:keepNext/>
      <w:keepLines/>
      <w:suppressAutoHyphens/>
      <w:autoSpaceDE w:val="0"/>
      <w:autoSpaceDN w:val="0"/>
      <w:adjustRightInd w:val="0"/>
      <w:spacing w:before="113" w:after="113" w:line="260" w:lineRule="atLeast"/>
      <w:textAlignment w:val="center"/>
    </w:pPr>
    <w:rPr>
      <w:rFonts w:ascii="Campton Book" w:hAnsi="Campton Book" w:cs="Campton Book"/>
      <w:b/>
      <w:bCs/>
      <w:color w:val="13377F"/>
      <w:sz w:val="22"/>
      <w:szCs w:val="22"/>
    </w:rPr>
  </w:style>
  <w:style w:type="paragraph" w:customStyle="1" w:styleId="04Poznamka">
    <w:name w:val="04 Poznamka"/>
    <w:basedOn w:val="Normln"/>
    <w:uiPriority w:val="99"/>
    <w:rsid w:val="006024AB"/>
    <w:pPr>
      <w:pBdr>
        <w:top w:val="single" w:sz="16" w:space="14" w:color="auto"/>
      </w:pBdr>
      <w:autoSpaceDE w:val="0"/>
      <w:autoSpaceDN w:val="0"/>
      <w:adjustRightInd w:val="0"/>
      <w:spacing w:before="227" w:after="0" w:line="288" w:lineRule="auto"/>
      <w:textAlignment w:val="center"/>
    </w:pPr>
    <w:rPr>
      <w:rFonts w:ascii="Campton Book" w:hAnsi="Campton Book" w:cs="Campton Book"/>
      <w:color w:val="13377F"/>
      <w:sz w:val="16"/>
      <w:szCs w:val="16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024AB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024AB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6024AB"/>
    <w:rPr>
      <w:vertAlign w:val="superscript"/>
    </w:rPr>
  </w:style>
  <w:style w:type="character" w:customStyle="1" w:styleId="markedcontent">
    <w:name w:val="markedcontent"/>
    <w:basedOn w:val="Standardnpsmoodstavce"/>
    <w:rsid w:val="0002041B"/>
  </w:style>
  <w:style w:type="character" w:styleId="Sledovanodkaz">
    <w:name w:val="FollowedHyperlink"/>
    <w:basedOn w:val="Standardnpsmoodstavce"/>
    <w:uiPriority w:val="99"/>
    <w:semiHidden/>
    <w:unhideWhenUsed/>
    <w:rsid w:val="00790489"/>
    <w:rPr>
      <w:color w:val="954F72" w:themeColor="followed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842F7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42F7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42F73"/>
    <w:rPr>
      <w:rFonts w:ascii="Times New Roman" w:hAnsi="Times New Roman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42F7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42F73"/>
    <w:rPr>
      <w:rFonts w:ascii="Times New Roman" w:hAnsi="Times New Roman" w:cs="Times New Roman"/>
      <w:b/>
      <w:bCs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275A2D"/>
    <w:pPr>
      <w:ind w:left="720"/>
      <w:contextualSpacing/>
    </w:pPr>
  </w:style>
  <w:style w:type="paragraph" w:styleId="Revize">
    <w:name w:val="Revision"/>
    <w:hidden/>
    <w:uiPriority w:val="99"/>
    <w:semiHidden/>
    <w:rsid w:val="00297F70"/>
    <w:pPr>
      <w:spacing w:after="0" w:line="240" w:lineRule="auto"/>
    </w:pPr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64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3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mailto:monika.hrubalova@chmi.cz" TargetMode="Externa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hyperlink" Target="mailto:lenka.stasova@chmi.c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hyperlink" Target="mailto:klara.sedlakova@chmi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&#353;ablony%20a%20loga\CHMU-sablona-tiskova-zprava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S:\Personal\Sedlako2\mesicni_hodnoceni\2023\04\TAVG_denni_CR_2023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6637884872824625E-2"/>
          <c:y val="4.6317938011338558E-2"/>
          <c:w val="0.87518708165997328"/>
          <c:h val="0.74954820261437904"/>
        </c:manualLayout>
      </c:layout>
      <c:lineChart>
        <c:grouping val="standard"/>
        <c:varyColors val="0"/>
        <c:ser>
          <c:idx val="1"/>
          <c:order val="0"/>
          <c:tx>
            <c:strRef>
              <c:f>'[TAVG_denni_CR_2023.xlsx]0423'!$A$34</c:f>
              <c:strCache>
                <c:ptCount val="1"/>
                <c:pt idx="0">
                  <c:v>rok 2023</c:v>
                </c:pt>
              </c:strCache>
            </c:strRef>
          </c:tx>
          <c:spPr>
            <a:ln>
              <a:solidFill>
                <a:srgbClr val="14387F"/>
              </a:solidFill>
            </a:ln>
          </c:spPr>
          <c:marker>
            <c:symbol val="none"/>
          </c:marker>
          <c:cat>
            <c:strRef>
              <c:f>'[TAVG_denni_CR_2023.xlsx]0423'!$H$2:$H$31</c:f>
              <c:strCache>
                <c:ptCount val="30"/>
                <c:pt idx="0">
                  <c:v>1.4.</c:v>
                </c:pt>
                <c:pt idx="5">
                  <c:v>6.4.</c:v>
                </c:pt>
                <c:pt idx="10">
                  <c:v>11.4.</c:v>
                </c:pt>
                <c:pt idx="15">
                  <c:v>16.4.</c:v>
                </c:pt>
                <c:pt idx="20">
                  <c:v>21.4.</c:v>
                </c:pt>
                <c:pt idx="25">
                  <c:v>26.4.</c:v>
                </c:pt>
                <c:pt idx="29">
                  <c:v>30.4.</c:v>
                </c:pt>
              </c:strCache>
            </c:strRef>
          </c:cat>
          <c:val>
            <c:numRef>
              <c:f>'[TAVG_denni_CR_2023.xlsx]0423'!$D$2:$D$31</c:f>
              <c:numCache>
                <c:formatCode>General</c:formatCode>
                <c:ptCount val="30"/>
                <c:pt idx="0">
                  <c:v>7.8</c:v>
                </c:pt>
                <c:pt idx="1">
                  <c:v>3.1</c:v>
                </c:pt>
                <c:pt idx="2">
                  <c:v>0.3</c:v>
                </c:pt>
                <c:pt idx="3">
                  <c:v>-1.1000000000000001</c:v>
                </c:pt>
                <c:pt idx="4">
                  <c:v>-0.2</c:v>
                </c:pt>
                <c:pt idx="5">
                  <c:v>1.6</c:v>
                </c:pt>
                <c:pt idx="6">
                  <c:v>2.9</c:v>
                </c:pt>
                <c:pt idx="7">
                  <c:v>3.6</c:v>
                </c:pt>
                <c:pt idx="8">
                  <c:v>5</c:v>
                </c:pt>
                <c:pt idx="9">
                  <c:v>6.6</c:v>
                </c:pt>
                <c:pt idx="10">
                  <c:v>5</c:v>
                </c:pt>
                <c:pt idx="11">
                  <c:v>6.8</c:v>
                </c:pt>
                <c:pt idx="12">
                  <c:v>6.4</c:v>
                </c:pt>
                <c:pt idx="13">
                  <c:v>6</c:v>
                </c:pt>
                <c:pt idx="14">
                  <c:v>5.7</c:v>
                </c:pt>
                <c:pt idx="15">
                  <c:v>7.8</c:v>
                </c:pt>
                <c:pt idx="16">
                  <c:v>8.3000000000000007</c:v>
                </c:pt>
                <c:pt idx="17">
                  <c:v>8.9</c:v>
                </c:pt>
                <c:pt idx="18">
                  <c:v>5.0999999999999996</c:v>
                </c:pt>
                <c:pt idx="19">
                  <c:v>8.1</c:v>
                </c:pt>
                <c:pt idx="20">
                  <c:v>10.7</c:v>
                </c:pt>
                <c:pt idx="21">
                  <c:v>11.9</c:v>
                </c:pt>
                <c:pt idx="22">
                  <c:v>12.3</c:v>
                </c:pt>
                <c:pt idx="23">
                  <c:v>9.9</c:v>
                </c:pt>
                <c:pt idx="24">
                  <c:v>6.8</c:v>
                </c:pt>
                <c:pt idx="25">
                  <c:v>4.4000000000000004</c:v>
                </c:pt>
                <c:pt idx="26">
                  <c:v>5.5</c:v>
                </c:pt>
                <c:pt idx="27">
                  <c:v>9.1</c:v>
                </c:pt>
                <c:pt idx="28">
                  <c:v>10.5</c:v>
                </c:pt>
                <c:pt idx="29">
                  <c:v>9.1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8EF-446A-8313-3350CEBD2578}"/>
            </c:ext>
          </c:extLst>
        </c:ser>
        <c:ser>
          <c:idx val="0"/>
          <c:order val="1"/>
          <c:tx>
            <c:strRef>
              <c:f>'[TAVG_denni_CR_2023.xlsx]0423'!$A$35</c:f>
              <c:strCache>
                <c:ptCount val="1"/>
                <c:pt idx="0">
                  <c:v>normál 1991–2020</c:v>
                </c:pt>
              </c:strCache>
            </c:strRef>
          </c:tx>
          <c:spPr>
            <a:ln>
              <a:solidFill>
                <a:srgbClr val="E73331"/>
              </a:solidFill>
            </a:ln>
          </c:spPr>
          <c:marker>
            <c:symbol val="none"/>
          </c:marker>
          <c:cat>
            <c:strRef>
              <c:f>'[TAVG_denni_CR_2023.xlsx]0423'!$H$2:$H$31</c:f>
              <c:strCache>
                <c:ptCount val="30"/>
                <c:pt idx="0">
                  <c:v>1.4.</c:v>
                </c:pt>
                <c:pt idx="5">
                  <c:v>6.4.</c:v>
                </c:pt>
                <c:pt idx="10">
                  <c:v>11.4.</c:v>
                </c:pt>
                <c:pt idx="15">
                  <c:v>16.4.</c:v>
                </c:pt>
                <c:pt idx="20">
                  <c:v>21.4.</c:v>
                </c:pt>
                <c:pt idx="25">
                  <c:v>26.4.</c:v>
                </c:pt>
                <c:pt idx="29">
                  <c:v>30.4.</c:v>
                </c:pt>
              </c:strCache>
            </c:strRef>
          </c:cat>
          <c:val>
            <c:numRef>
              <c:f>'[TAVG_denni_CR_2023.xlsx]0423'!$E$2:$E$31</c:f>
              <c:numCache>
                <c:formatCode>0.00</c:formatCode>
                <c:ptCount val="30"/>
                <c:pt idx="0">
                  <c:v>5.7101303297580603</c:v>
                </c:pt>
                <c:pt idx="1">
                  <c:v>5.8771784178269302</c:v>
                </c:pt>
                <c:pt idx="2">
                  <c:v>6.0400193905148098</c:v>
                </c:pt>
                <c:pt idx="3">
                  <c:v>6.1986501168856796</c:v>
                </c:pt>
                <c:pt idx="4">
                  <c:v>6.3536079627764401</c:v>
                </c:pt>
                <c:pt idx="5">
                  <c:v>6.5059774690968704</c:v>
                </c:pt>
                <c:pt idx="6">
                  <c:v>6.6573093893950599</c:v>
                </c:pt>
                <c:pt idx="7">
                  <c:v>6.8094503991725404</c:v>
                </c:pt>
                <c:pt idx="8">
                  <c:v>6.9644924617130703</c:v>
                </c:pt>
                <c:pt idx="9">
                  <c:v>7.1245514010049904</c:v>
                </c:pt>
                <c:pt idx="10">
                  <c:v>7.2916530315524399</c:v>
                </c:pt>
                <c:pt idx="11">
                  <c:v>7.4675790002850402</c:v>
                </c:pt>
                <c:pt idx="12">
                  <c:v>7.6536999241516401</c:v>
                </c:pt>
                <c:pt idx="13">
                  <c:v>7.8509039043663398</c:v>
                </c:pt>
                <c:pt idx="14">
                  <c:v>8.0595129422593708</c:v>
                </c:pt>
                <c:pt idx="15">
                  <c:v>8.2792137316494205</c:v>
                </c:pt>
                <c:pt idx="16">
                  <c:v>8.5091090987368592</c:v>
                </c:pt>
                <c:pt idx="17">
                  <c:v>8.7476777812831603</c:v>
                </c:pt>
                <c:pt idx="18">
                  <c:v>8.9928353906088994</c:v>
                </c:pt>
                <c:pt idx="19">
                  <c:v>9.2420636748500709</c:v>
                </c:pt>
                <c:pt idx="20">
                  <c:v>9.4925585978585598</c:v>
                </c:pt>
                <c:pt idx="21">
                  <c:v>9.7413562001597001</c:v>
                </c:pt>
                <c:pt idx="22">
                  <c:v>9.9854802682250998</c:v>
                </c:pt>
                <c:pt idx="23">
                  <c:v>10.222150215981801</c:v>
                </c:pt>
                <c:pt idx="24">
                  <c:v>10.4489166242391</c:v>
                </c:pt>
                <c:pt idx="25">
                  <c:v>10.663747971266501</c:v>
                </c:pt>
                <c:pt idx="26">
                  <c:v>10.865164368188999</c:v>
                </c:pt>
                <c:pt idx="27">
                  <c:v>11.0522875484438</c:v>
                </c:pt>
                <c:pt idx="28">
                  <c:v>11.2248120534262</c:v>
                </c:pt>
                <c:pt idx="29">
                  <c:v>11.383037880224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8EF-446A-8313-3350CEBD25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89995936"/>
        <c:axId val="589995152"/>
      </c:lineChart>
      <c:catAx>
        <c:axId val="5899959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 w="31750">
            <a:solidFill>
              <a:srgbClr val="14387F"/>
            </a:solidFill>
          </a:ln>
        </c:spPr>
        <c:txPr>
          <a:bodyPr/>
          <a:lstStyle/>
          <a:p>
            <a:pPr>
              <a:defRPr>
                <a:solidFill>
                  <a:srgbClr val="14387F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cs-CZ"/>
          </a:p>
        </c:txPr>
        <c:crossAx val="589995152"/>
        <c:crossesAt val="-12"/>
        <c:auto val="1"/>
        <c:lblAlgn val="ctr"/>
        <c:lblOffset val="100"/>
        <c:noMultiLvlLbl val="0"/>
      </c:catAx>
      <c:valAx>
        <c:axId val="589995152"/>
        <c:scaling>
          <c:orientation val="minMax"/>
          <c:max val="14"/>
          <c:min val="-2"/>
        </c:scaling>
        <c:delete val="0"/>
        <c:axPos val="l"/>
        <c:majorGridlines>
          <c:spPr>
            <a:ln>
              <a:solidFill>
                <a:srgbClr val="14387F">
                  <a:alpha val="51000"/>
                </a:srgbClr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050"/>
                </a:pPr>
                <a:r>
                  <a:rPr lang="cs-CZ" sz="1050" b="0">
                    <a:solidFill>
                      <a:srgbClr val="14387F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teplota</a:t>
                </a:r>
                <a:r>
                  <a:rPr lang="cs-CZ" sz="1050" b="0" baseline="0">
                    <a:solidFill>
                      <a:srgbClr val="14387F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 vzduchu </a:t>
                </a:r>
                <a:r>
                  <a:rPr lang="en-US" sz="1050" b="0" baseline="0">
                    <a:solidFill>
                      <a:srgbClr val="14387F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[</a:t>
                </a:r>
                <a:r>
                  <a:rPr lang="cs-CZ" sz="1050" b="0" baseline="0">
                    <a:solidFill>
                      <a:srgbClr val="14387F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°</a:t>
                </a:r>
                <a:r>
                  <a:rPr lang="en-US" sz="1050" b="0" baseline="0">
                    <a:solidFill>
                      <a:srgbClr val="14387F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C]</a:t>
                </a:r>
                <a:endParaRPr lang="cs-CZ" sz="1050" b="0">
                  <a:solidFill>
                    <a:srgbClr val="14387F"/>
                  </a:solidFill>
                  <a:latin typeface="Arial" panose="020B0604020202020204" pitchFamily="34" charset="0"/>
                  <a:cs typeface="Arial" panose="020B0604020202020204" pitchFamily="34" charset="0"/>
                </a:endParaRPr>
              </a:p>
            </c:rich>
          </c:tx>
          <c:layout>
            <c:manualLayout>
              <c:xMode val="edge"/>
              <c:yMode val="edge"/>
              <c:x val="7.0997322623828647E-3"/>
              <c:y val="0.18421323529411765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31750">
            <a:solidFill>
              <a:srgbClr val="14387F"/>
            </a:solidFill>
          </a:ln>
        </c:spPr>
        <c:txPr>
          <a:bodyPr/>
          <a:lstStyle/>
          <a:p>
            <a:pPr>
              <a:defRPr sz="1000" baseline="0">
                <a:solidFill>
                  <a:srgbClr val="14387F"/>
                </a:solidFill>
                <a:latin typeface="Arial" panose="020B0604020202020204" pitchFamily="34" charset="0"/>
              </a:defRPr>
            </a:pPr>
            <a:endParaRPr lang="cs-CZ"/>
          </a:p>
        </c:txPr>
        <c:crossAx val="589995936"/>
        <c:crosses val="autoZero"/>
        <c:crossBetween val="between"/>
        <c:majorUnit val="2"/>
      </c:valAx>
    </c:plotArea>
    <c:legend>
      <c:legendPos val="r"/>
      <c:layout>
        <c:manualLayout>
          <c:xMode val="edge"/>
          <c:yMode val="edge"/>
          <c:x val="7.4639558232931724E-2"/>
          <c:y val="0.91819689542483662"/>
          <c:w val="0.89294193440428382"/>
          <c:h val="6.8214052287581706E-2"/>
        </c:manualLayout>
      </c:layout>
      <c:overlay val="0"/>
      <c:txPr>
        <a:bodyPr/>
        <a:lstStyle/>
        <a:p>
          <a:pPr>
            <a:defRPr sz="1050">
              <a:solidFill>
                <a:srgbClr val="14387F"/>
              </a:solidFill>
              <a:latin typeface="Arial" panose="020B0604020202020204" pitchFamily="34" charset="0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36AD3C-F547-491E-81A8-FFEA4A08C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CHMU-sablona-tiskova-zprava.dotx</Template>
  <TotalTime>0</TotalTime>
  <Pages>7</Pages>
  <Words>810</Words>
  <Characters>4785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MONIKA HRUBALOVÁ</cp:lastModifiedBy>
  <cp:revision>2</cp:revision>
  <cp:lastPrinted>2022-12-08T11:32:00Z</cp:lastPrinted>
  <dcterms:created xsi:type="dcterms:W3CDTF">2023-05-10T12:12:00Z</dcterms:created>
  <dcterms:modified xsi:type="dcterms:W3CDTF">2023-05-10T12:12:00Z</dcterms:modified>
</cp:coreProperties>
</file>